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31" w:rsidRDefault="006B2431" w:rsidP="006B243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B2431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1971675" cy="627513"/>
            <wp:effectExtent l="19050" t="0" r="9525" b="0"/>
            <wp:docPr id="5" name="Slika 1" descr="Logo Stari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arigr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2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Pr="004C71FD" w:rsidRDefault="006B2431" w:rsidP="006B2431">
      <w:pPr>
        <w:jc w:val="center"/>
        <w:rPr>
          <w:rFonts w:ascii="Arial Narrow" w:hAnsi="Arial Narrow"/>
          <w:b/>
        </w:rPr>
      </w:pPr>
      <w:r w:rsidRPr="004C71FD">
        <w:rPr>
          <w:rFonts w:ascii="Arial Narrow" w:hAnsi="Arial Narrow"/>
          <w:b/>
        </w:rPr>
        <w:t>TURISTIČKA ZAJEDNICA</w:t>
      </w:r>
    </w:p>
    <w:p w:rsidR="006B2431" w:rsidRPr="004C71FD" w:rsidRDefault="006B2431" w:rsidP="006B2431">
      <w:pPr>
        <w:jc w:val="center"/>
        <w:rPr>
          <w:rFonts w:ascii="Arial Narrow" w:hAnsi="Arial Narrow"/>
          <w:b/>
        </w:rPr>
      </w:pPr>
      <w:r w:rsidRPr="004C71FD">
        <w:rPr>
          <w:rFonts w:ascii="Arial Narrow" w:hAnsi="Arial Narrow"/>
          <w:b/>
        </w:rPr>
        <w:t>OPĆINE STARIGRAD</w:t>
      </w:r>
    </w:p>
    <w:p w:rsidR="006B2431" w:rsidRPr="004C71FD" w:rsidRDefault="006B2431" w:rsidP="006B2431">
      <w:pPr>
        <w:rPr>
          <w:rFonts w:ascii="Arial Narrow" w:hAnsi="Arial Narrow"/>
          <w:b/>
        </w:rPr>
      </w:pPr>
    </w:p>
    <w:p w:rsidR="006B2431" w:rsidRPr="004C71FD" w:rsidRDefault="006B2431" w:rsidP="006B2431">
      <w:pPr>
        <w:rPr>
          <w:rFonts w:ascii="Arial Narrow" w:hAnsi="Arial Narrow"/>
        </w:rPr>
      </w:pPr>
    </w:p>
    <w:p w:rsidR="006B2431" w:rsidRPr="004C71FD" w:rsidRDefault="006B2431" w:rsidP="006B2431">
      <w:pPr>
        <w:rPr>
          <w:rFonts w:ascii="Arial Narrow" w:hAnsi="Arial Narrow"/>
        </w:rPr>
      </w:pPr>
    </w:p>
    <w:p w:rsidR="006B2431" w:rsidRPr="004C71FD" w:rsidRDefault="006B2431" w:rsidP="006B2431">
      <w:pPr>
        <w:rPr>
          <w:rFonts w:ascii="Arial Narrow" w:hAnsi="Arial Narrow"/>
        </w:rPr>
      </w:pPr>
    </w:p>
    <w:p w:rsidR="006B2431" w:rsidRPr="004C71FD" w:rsidRDefault="006B2431" w:rsidP="006B2431">
      <w:pPr>
        <w:rPr>
          <w:rFonts w:ascii="Arial Narrow" w:hAnsi="Arial Narrow"/>
        </w:rPr>
      </w:pPr>
    </w:p>
    <w:p w:rsidR="006B2431" w:rsidRPr="004C71FD" w:rsidRDefault="006B2431" w:rsidP="006B2431">
      <w:pPr>
        <w:rPr>
          <w:rFonts w:ascii="Arial Narrow" w:hAnsi="Arial Narrow"/>
        </w:rPr>
      </w:pPr>
    </w:p>
    <w:p w:rsidR="006B2431" w:rsidRPr="004C71FD" w:rsidRDefault="006B2431" w:rsidP="006B2431">
      <w:pPr>
        <w:rPr>
          <w:rFonts w:ascii="Arial Narrow" w:hAnsi="Arial Narrow"/>
        </w:rPr>
      </w:pPr>
    </w:p>
    <w:p w:rsidR="006B2431" w:rsidRPr="004C71FD" w:rsidRDefault="006B2431" w:rsidP="006B2431">
      <w:pPr>
        <w:rPr>
          <w:rFonts w:ascii="Arial Narrow" w:hAnsi="Arial Narrow"/>
        </w:rPr>
      </w:pPr>
    </w:p>
    <w:p w:rsidR="006B2431" w:rsidRPr="004C71FD" w:rsidRDefault="006B2431" w:rsidP="006B2431">
      <w:pPr>
        <w:jc w:val="center"/>
        <w:rPr>
          <w:rFonts w:ascii="Arial Narrow" w:hAnsi="Arial Narrow"/>
          <w:b/>
          <w:sz w:val="40"/>
          <w:szCs w:val="40"/>
        </w:rPr>
      </w:pPr>
      <w:r w:rsidRPr="004C71FD">
        <w:rPr>
          <w:rFonts w:ascii="Arial Narrow" w:hAnsi="Arial Narrow"/>
          <w:b/>
          <w:sz w:val="40"/>
          <w:szCs w:val="40"/>
        </w:rPr>
        <w:t>PROGRAM RADA ZA 201</w:t>
      </w:r>
      <w:r>
        <w:rPr>
          <w:rFonts w:ascii="Arial Narrow" w:hAnsi="Arial Narrow"/>
          <w:b/>
          <w:sz w:val="40"/>
          <w:szCs w:val="40"/>
        </w:rPr>
        <w:t>7</w:t>
      </w:r>
      <w:r w:rsidRPr="004C71FD">
        <w:rPr>
          <w:rFonts w:ascii="Arial Narrow" w:hAnsi="Arial Narrow"/>
          <w:b/>
          <w:sz w:val="40"/>
          <w:szCs w:val="40"/>
        </w:rPr>
        <w:t>.G.</w:t>
      </w: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Pr="004C71FD" w:rsidRDefault="006B2431" w:rsidP="006B2431">
      <w:pPr>
        <w:rPr>
          <w:rFonts w:ascii="Arial Narrow" w:hAnsi="Arial Narrow"/>
          <w:b/>
        </w:rPr>
      </w:pPr>
      <w:r w:rsidRPr="004C71FD">
        <w:rPr>
          <w:rFonts w:ascii="Arial Narrow" w:hAnsi="Arial Narrow"/>
          <w:b/>
        </w:rPr>
        <w:t>Starigrad-Paklenica, listopad 201</w:t>
      </w:r>
      <w:r>
        <w:rPr>
          <w:rFonts w:ascii="Arial Narrow" w:hAnsi="Arial Narrow"/>
          <w:b/>
        </w:rPr>
        <w:t>6</w:t>
      </w:r>
      <w:r w:rsidRPr="004C71FD">
        <w:rPr>
          <w:rFonts w:ascii="Arial Narrow" w:hAnsi="Arial Narrow"/>
          <w:b/>
        </w:rPr>
        <w:t>.g.</w:t>
      </w: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Pr="004C71FD" w:rsidRDefault="006B2431" w:rsidP="006B2431">
      <w:pPr>
        <w:pStyle w:val="Naslov2"/>
        <w:jc w:val="both"/>
        <w:rPr>
          <w:rFonts w:ascii="Arial Narrow" w:hAnsi="Arial Narrow" w:cs="Times New Roman"/>
          <w:i w:val="0"/>
          <w:iCs w:val="0"/>
          <w:sz w:val="22"/>
          <w:szCs w:val="22"/>
        </w:rPr>
      </w:pPr>
      <w:r w:rsidRPr="004C71FD">
        <w:rPr>
          <w:rFonts w:ascii="Arial Narrow" w:hAnsi="Arial Narrow" w:cs="Times New Roman"/>
          <w:i w:val="0"/>
          <w:iCs w:val="0"/>
          <w:sz w:val="22"/>
          <w:szCs w:val="22"/>
        </w:rPr>
        <w:lastRenderedPageBreak/>
        <w:t>S A D R Ž A J</w:t>
      </w:r>
    </w:p>
    <w:p w:rsidR="006B2431" w:rsidRPr="004C71FD" w:rsidRDefault="006B2431" w:rsidP="006B2431">
      <w:pPr>
        <w:pStyle w:val="Naslov2"/>
        <w:jc w:val="both"/>
        <w:rPr>
          <w:rFonts w:ascii="Arial Narrow" w:hAnsi="Arial Narrow" w:cs="Times New Roman"/>
          <w:i w:val="0"/>
          <w:i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6B2431" w:rsidRPr="004C71FD" w:rsidTr="006B2431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U V O D………………………………………………………………………………………………...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ANALIZA TURISTIČKE SEZONE 01.01.-30.09.2015……………………….…….……………...…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.2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TRENDOVI I PROCJENE………………………………………………………..………………..…...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CILJEVI…………………………………………………………………….……………………..….…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PROGRAM   RADA ZA 201</w:t>
            </w:r>
            <w:r w:rsidR="00246E41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.g……………………………………..………………………..….….....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   ADMINISTRATIVNI RASHODI……………………………………..……………………..….......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.......................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II  DIZAJN VRIJEDNOSTI…………………………………………………..…..……………….......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11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Poticanje i sudjelovanje u uređenju Općine……………………………………...……………………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11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Manifestacije……………………………………………………………………………………..….…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Novi proizvodi…………………………………………………………………………………..……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13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Potpora razvoju DMK……………………………………………….…………………………..……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13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III  KOMUNIKACIJA VRIJEDNOSTI………………………………………………………………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Online</w:t>
            </w:r>
            <w:proofErr w:type="spellEnd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komunikacije………………………………………………………………………………...…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Offline</w:t>
            </w:r>
            <w:proofErr w:type="spellEnd"/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komunikacije………………………………………………………………………………..…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……………...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Smeđa signalizacija…………………………………………………………….…………………..…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15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IV  DISTRIBUCIJA I PRODAJA VRIJEDNOSTI……………………..……………………….……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15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   INTERNI MARKETING……………………………………………..……………………..……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  MARKETINŠKA INFRASTRUKTURA…………………………….………………………..…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VII POSEBNI PROGRAMI……………………………………………….………………………..…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VIII OSTALE AKTIVNOSTI………………………………………………………………………....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IX TRANSFER BORAVIŠNE PRISTOJBE OPĆINI……………………………………………...…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X  FINANCIJSKI PLAN…………………………………………………………………………..…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XI ZAKLJUČNE ODREDBE………………………………………………………………………...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  <w:p w:rsidR="006B2431" w:rsidRPr="004C71FD" w:rsidRDefault="006B2431" w:rsidP="006B2431">
            <w:pPr>
              <w:rPr>
                <w:rFonts w:ascii="Arial Narrow" w:hAnsi="Arial Narrow"/>
                <w:sz w:val="40"/>
                <w:szCs w:val="40"/>
              </w:rPr>
            </w:pPr>
          </w:p>
          <w:p w:rsidR="006B2431" w:rsidRPr="004C71FD" w:rsidRDefault="006B2431" w:rsidP="006B2431">
            <w:pPr>
              <w:pStyle w:val="Naslov2"/>
              <w:rPr>
                <w:rFonts w:ascii="Arial Narrow" w:hAnsi="Arial Narrow" w:cs="Times New Roman"/>
                <w:i w:val="0"/>
                <w:iCs w:val="0"/>
                <w:sz w:val="22"/>
                <w:szCs w:val="22"/>
              </w:rPr>
            </w:pPr>
          </w:p>
        </w:tc>
      </w:tr>
    </w:tbl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Default="006B2431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B2431" w:rsidRPr="004C71FD" w:rsidRDefault="006B2431" w:rsidP="006B2431">
      <w:pPr>
        <w:jc w:val="center"/>
        <w:rPr>
          <w:rFonts w:ascii="Arial Narrow" w:hAnsi="Arial Narrow" w:cs="Arial"/>
          <w:sz w:val="40"/>
          <w:szCs w:val="40"/>
        </w:rPr>
      </w:pPr>
      <w:r w:rsidRPr="004C71FD">
        <w:rPr>
          <w:rFonts w:ascii="Arial Narrow" w:hAnsi="Arial Narrow" w:cs="Arial"/>
          <w:sz w:val="40"/>
          <w:szCs w:val="40"/>
        </w:rPr>
        <w:lastRenderedPageBreak/>
        <w:t>I   U V O D</w:t>
      </w:r>
    </w:p>
    <w:p w:rsidR="006B2431" w:rsidRPr="004C71FD" w:rsidRDefault="006B2431" w:rsidP="00CE598F">
      <w:pPr>
        <w:pStyle w:val="Bezproreda"/>
      </w:pPr>
    </w:p>
    <w:p w:rsidR="006B2431" w:rsidRPr="004C71FD" w:rsidRDefault="006B2431" w:rsidP="006B2431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32"/>
          <w:szCs w:val="32"/>
        </w:rPr>
      </w:pPr>
      <w:r w:rsidRPr="004C71FD">
        <w:rPr>
          <w:rFonts w:ascii="Arial Narrow" w:hAnsi="Arial Narrow" w:cs="Arial"/>
          <w:sz w:val="32"/>
          <w:szCs w:val="32"/>
        </w:rPr>
        <w:t>ANALIZA TURISTIČKE SEZONE 01.01.-30.09.201</w:t>
      </w:r>
      <w:r>
        <w:rPr>
          <w:rFonts w:ascii="Arial Narrow" w:hAnsi="Arial Narrow" w:cs="Arial"/>
          <w:sz w:val="32"/>
          <w:szCs w:val="32"/>
        </w:rPr>
        <w:t>6</w:t>
      </w:r>
      <w:r w:rsidRPr="004C71FD">
        <w:rPr>
          <w:rFonts w:ascii="Arial Narrow" w:hAnsi="Arial Narrow" w:cs="Arial"/>
          <w:sz w:val="32"/>
          <w:szCs w:val="32"/>
        </w:rPr>
        <w:t>.</w:t>
      </w:r>
    </w:p>
    <w:p w:rsidR="006B2431" w:rsidRPr="004C71FD" w:rsidRDefault="006B2431" w:rsidP="00CE598F">
      <w:pPr>
        <w:pStyle w:val="Bezproreda"/>
      </w:pPr>
    </w:p>
    <w:p w:rsidR="006B2431" w:rsidRPr="00B50AE8" w:rsidRDefault="006B2431" w:rsidP="0080625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>Analiza turističkog prometa za prvih devet mjeseci 2016.g. temelji se na podacima iz sustava eVisitor, jedinstvenog informacijskog sustava uvedenog u primjenu na razini sustava HTZ-e 01.siječnja 2016.g..</w:t>
      </w:r>
    </w:p>
    <w:p w:rsidR="006B2431" w:rsidRPr="00B50AE8" w:rsidRDefault="006B2431" w:rsidP="0080625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>Uslijed određenih promjena u načinu prikupljanja i obrade podataka usporedba sa statističkim podacima iz prethodnih godina u poj</w:t>
      </w:r>
      <w:r w:rsidR="00D6623C" w:rsidRPr="00B50AE8">
        <w:rPr>
          <w:rFonts w:ascii="Arial Narrow" w:eastAsia="Times New Roman" w:hAnsi="Arial Narrow" w:cs="Arial"/>
          <w:lang w:eastAsia="hr-HR"/>
        </w:rPr>
        <w:t>edinim kategorijama je relativna,</w:t>
      </w:r>
      <w:r w:rsidRPr="00B50AE8">
        <w:rPr>
          <w:rFonts w:ascii="Arial Narrow" w:eastAsia="Times New Roman" w:hAnsi="Arial Narrow" w:cs="Arial"/>
          <w:lang w:eastAsia="hr-HR"/>
        </w:rPr>
        <w:t xml:space="preserve"> što se posebice odnosi na podatke o nekomercijalnom prometu(kuće i stanovi za odmor).</w:t>
      </w:r>
    </w:p>
    <w:p w:rsidR="006B2431" w:rsidRPr="00B50AE8" w:rsidRDefault="006B2431" w:rsidP="0080625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>Za napomenuti je i da su podaci o nekomercijalnom prometu iskazani zasebno dok glavnina tabela sadrži isključivo podatke o komercijalnom turističkom prometu.</w:t>
      </w:r>
    </w:p>
    <w:p w:rsidR="006B2431" w:rsidRPr="00B50AE8" w:rsidRDefault="006B2431" w:rsidP="0080625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80625B" w:rsidRPr="00B50AE8" w:rsidRDefault="006B2431" w:rsidP="0080625B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 xml:space="preserve">Dakle, prema podacima sustava eVisitor, u razdoblju od 01.01.-30.09.2016.g. na </w:t>
      </w:r>
      <w:r w:rsidR="0080625B" w:rsidRPr="00B50AE8">
        <w:rPr>
          <w:rFonts w:ascii="Arial Narrow" w:eastAsia="Times New Roman" w:hAnsi="Arial Narrow" w:cs="Arial"/>
          <w:lang w:eastAsia="hr-HR"/>
        </w:rPr>
        <w:t xml:space="preserve"> području Općine Starigrad je </w:t>
      </w:r>
      <w:r w:rsidRPr="00B50AE8">
        <w:rPr>
          <w:rFonts w:ascii="Arial Narrow" w:eastAsia="Times New Roman" w:hAnsi="Arial Narrow" w:cs="Arial"/>
          <w:lang w:eastAsia="hr-HR"/>
        </w:rPr>
        <w:t>bilo registriranih 8.015 postelja</w:t>
      </w:r>
      <w:r w:rsidR="0080625B" w:rsidRPr="00B50AE8">
        <w:rPr>
          <w:rFonts w:ascii="Arial Narrow" w:eastAsia="Times New Roman" w:hAnsi="Arial Narrow" w:cs="Arial"/>
          <w:lang w:eastAsia="hr-HR"/>
        </w:rPr>
        <w:t xml:space="preserve">, </w:t>
      </w:r>
      <w:r w:rsidRPr="00B50AE8">
        <w:rPr>
          <w:rFonts w:ascii="Arial Narrow" w:eastAsia="Times New Roman" w:hAnsi="Arial Narrow" w:cs="Arial"/>
          <w:lang w:eastAsia="hr-HR"/>
        </w:rPr>
        <w:t xml:space="preserve">odnosno, 498 postelja ili 6% više nego prethodne godine. </w:t>
      </w:r>
    </w:p>
    <w:p w:rsidR="006B2431" w:rsidRPr="00B50AE8" w:rsidRDefault="006B2431" w:rsidP="0080625B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>Najveći broj kapaciteta(61%) nalazi s</w:t>
      </w:r>
      <w:r w:rsidR="00DE19BD" w:rsidRPr="00B50AE8">
        <w:rPr>
          <w:rFonts w:ascii="Arial Narrow" w:eastAsia="Times New Roman" w:hAnsi="Arial Narrow" w:cs="Arial"/>
          <w:lang w:eastAsia="hr-HR"/>
        </w:rPr>
        <w:t xml:space="preserve">e u </w:t>
      </w:r>
      <w:proofErr w:type="spellStart"/>
      <w:r w:rsidR="00DE19BD" w:rsidRPr="00B50AE8">
        <w:rPr>
          <w:rFonts w:ascii="Arial Narrow" w:eastAsia="Times New Roman" w:hAnsi="Arial Narrow" w:cs="Arial"/>
          <w:lang w:eastAsia="hr-HR"/>
        </w:rPr>
        <w:t>Starigradu</w:t>
      </w:r>
      <w:proofErr w:type="spellEnd"/>
      <w:r w:rsidR="00DE19BD" w:rsidRPr="00B50AE8">
        <w:rPr>
          <w:rFonts w:ascii="Arial Narrow" w:eastAsia="Times New Roman" w:hAnsi="Arial Narrow" w:cs="Arial"/>
          <w:lang w:eastAsia="hr-HR"/>
        </w:rPr>
        <w:t xml:space="preserve"> gdje je ostvaren i najveći broj noćenja(68%).</w:t>
      </w:r>
    </w:p>
    <w:p w:rsidR="0080625B" w:rsidRPr="00B50AE8" w:rsidRDefault="0080625B" w:rsidP="0080625B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>Prosječna popunjenost iznosila je 5</w:t>
      </w:r>
      <w:r w:rsidR="00DE19BD" w:rsidRPr="00B50AE8">
        <w:rPr>
          <w:rFonts w:ascii="Arial Narrow" w:eastAsia="Times New Roman" w:hAnsi="Arial Narrow" w:cs="Arial"/>
          <w:lang w:eastAsia="hr-HR"/>
        </w:rPr>
        <w:t>4</w:t>
      </w:r>
      <w:r w:rsidRPr="00B50AE8">
        <w:rPr>
          <w:rFonts w:ascii="Arial Narrow" w:eastAsia="Times New Roman" w:hAnsi="Arial Narrow" w:cs="Arial"/>
          <w:lang w:eastAsia="hr-HR"/>
        </w:rPr>
        <w:t xml:space="preserve"> dana, </w:t>
      </w:r>
      <w:r w:rsidR="00DE19BD" w:rsidRPr="00B50AE8">
        <w:rPr>
          <w:rFonts w:ascii="Arial Narrow" w:eastAsia="Times New Roman" w:hAnsi="Arial Narrow" w:cs="Arial"/>
          <w:lang w:eastAsia="hr-HR"/>
        </w:rPr>
        <w:t>što je na razini prethodne godine</w:t>
      </w:r>
      <w:r w:rsidRPr="00B50AE8">
        <w:rPr>
          <w:rFonts w:ascii="Arial Narrow" w:eastAsia="Times New Roman" w:hAnsi="Arial Narrow" w:cs="Arial"/>
          <w:lang w:eastAsia="hr-HR"/>
        </w:rPr>
        <w:t xml:space="preserve">. </w:t>
      </w:r>
    </w:p>
    <w:p w:rsidR="00DE19BD" w:rsidRPr="00B50AE8" w:rsidRDefault="00DE19BD" w:rsidP="0080625B">
      <w:pPr>
        <w:spacing w:after="0" w:line="240" w:lineRule="auto"/>
        <w:jc w:val="both"/>
        <w:rPr>
          <w:rFonts w:ascii="Arial Narrow" w:eastAsia="Times New Roman" w:hAnsi="Arial Narrow" w:cs="Arial"/>
          <w:sz w:val="40"/>
          <w:szCs w:val="40"/>
          <w:lang w:eastAsia="hr-HR"/>
        </w:rPr>
      </w:pPr>
    </w:p>
    <w:p w:rsidR="0080625B" w:rsidRPr="00CE598F" w:rsidRDefault="0080625B" w:rsidP="0080625B">
      <w:pPr>
        <w:spacing w:after="0" w:line="240" w:lineRule="auto"/>
        <w:rPr>
          <w:rFonts w:ascii="Arial Narrow" w:eastAsia="Times New Roman" w:hAnsi="Arial Narrow" w:cs="Arial"/>
          <w:i/>
          <w:sz w:val="20"/>
          <w:szCs w:val="20"/>
          <w:lang w:eastAsia="hr-HR"/>
        </w:rPr>
      </w:pPr>
      <w:r w:rsidRPr="00CE598F">
        <w:rPr>
          <w:rFonts w:ascii="Arial Narrow" w:eastAsia="Times New Roman" w:hAnsi="Arial Narrow" w:cs="Arial"/>
          <w:i/>
          <w:sz w:val="20"/>
          <w:szCs w:val="20"/>
          <w:lang w:eastAsia="hr-HR"/>
        </w:rPr>
        <w:t xml:space="preserve">Tabela 1. </w:t>
      </w:r>
      <w:r w:rsidRPr="00CE598F">
        <w:rPr>
          <w:rFonts w:ascii="Arial Narrow" w:eastAsia="Times New Roman" w:hAnsi="Arial Narrow" w:cs="Arial"/>
          <w:b/>
          <w:bCs/>
          <w:sz w:val="20"/>
          <w:szCs w:val="20"/>
          <w:lang w:eastAsia="hr-HR"/>
        </w:rPr>
        <w:t>KAPACITETI I OSTVARENA NOĆENJA PO MJESTIMA</w:t>
      </w:r>
      <w:r w:rsidR="00DE19BD" w:rsidRPr="00CE598F">
        <w:rPr>
          <w:rFonts w:ascii="Arial Narrow" w:eastAsia="Times New Roman" w:hAnsi="Arial Narrow" w:cs="Arial"/>
          <w:b/>
          <w:bCs/>
          <w:sz w:val="20"/>
          <w:szCs w:val="20"/>
          <w:lang w:eastAsia="hr-HR"/>
        </w:rPr>
        <w:t xml:space="preserve"> 01.01.-30.09.2016.</w:t>
      </w: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tbl>
      <w:tblPr>
        <w:tblW w:w="8637" w:type="dxa"/>
        <w:jc w:val="center"/>
        <w:tblLayout w:type="fixed"/>
        <w:tblLook w:val="04A0"/>
      </w:tblPr>
      <w:tblGrid>
        <w:gridCol w:w="1266"/>
        <w:gridCol w:w="1211"/>
        <w:gridCol w:w="1134"/>
        <w:gridCol w:w="1275"/>
        <w:gridCol w:w="1560"/>
        <w:gridCol w:w="1057"/>
        <w:gridCol w:w="1134"/>
      </w:tblGrid>
      <w:tr w:rsidR="0080625B" w:rsidRPr="00CE598F" w:rsidTr="0080625B">
        <w:trPr>
          <w:trHeight w:val="28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KAPACITET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NOĆ 16/15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POPUNJENOST (u danima)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UČEŠĆE U KAP. 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UČEŠĆE U NOĆ. %</w:t>
            </w:r>
          </w:p>
        </w:tc>
      </w:tr>
      <w:tr w:rsidR="0080625B" w:rsidRPr="00CE598F" w:rsidTr="0080625B">
        <w:trPr>
          <w:trHeight w:val="28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STARIGRAD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B3587D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295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941DE5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68</w:t>
            </w:r>
          </w:p>
        </w:tc>
      </w:tr>
      <w:tr w:rsidR="0080625B" w:rsidRPr="00CE598F" w:rsidTr="0080625B">
        <w:trPr>
          <w:trHeight w:val="28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SELINE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B3587D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89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941DE5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21</w:t>
            </w:r>
          </w:p>
        </w:tc>
      </w:tr>
      <w:tr w:rsidR="0080625B" w:rsidRPr="00CE598F" w:rsidTr="0080625B">
        <w:trPr>
          <w:trHeight w:val="28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TRIBANJ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B3587D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49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941DE5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</w:tr>
      <w:tr w:rsidR="0080625B" w:rsidRPr="00CE598F" w:rsidTr="0080625B">
        <w:trPr>
          <w:trHeight w:val="28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B3587D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8</w:t>
            </w:r>
            <w:r w:rsidR="00DE19BD"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433</w:t>
            </w:r>
            <w:r w:rsidR="00DE19BD"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941DE5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</w:tbl>
    <w:p w:rsidR="0080625B" w:rsidRPr="00CE598F" w:rsidRDefault="0080625B" w:rsidP="0080625B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:rsidR="0080625B" w:rsidRPr="00B50AE8" w:rsidRDefault="0080625B" w:rsidP="0080625B">
      <w:pPr>
        <w:spacing w:after="0" w:line="240" w:lineRule="auto"/>
        <w:rPr>
          <w:rFonts w:ascii="Arial Narrow" w:eastAsia="Times New Roman" w:hAnsi="Arial Narrow" w:cs="Arial"/>
          <w:color w:val="000000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 xml:space="preserve">Izvor: </w:t>
      </w:r>
      <w:r w:rsidRPr="00B50AE8">
        <w:rPr>
          <w:rFonts w:ascii="Arial Narrow" w:eastAsia="Times New Roman" w:hAnsi="Arial Narrow" w:cs="Arial"/>
          <w:color w:val="000000"/>
          <w:lang w:eastAsia="hr-HR"/>
        </w:rPr>
        <w:t xml:space="preserve">Odjel za ugostiteljstvo i turizam Ureda </w:t>
      </w:r>
      <w:proofErr w:type="spellStart"/>
      <w:r w:rsidRPr="00B50AE8">
        <w:rPr>
          <w:rFonts w:ascii="Arial Narrow" w:eastAsia="Times New Roman" w:hAnsi="Arial Narrow" w:cs="Arial"/>
          <w:color w:val="000000"/>
          <w:lang w:eastAsia="hr-HR"/>
        </w:rPr>
        <w:t>drž.uprave</w:t>
      </w:r>
      <w:proofErr w:type="spellEnd"/>
      <w:r w:rsidRPr="00B50AE8">
        <w:rPr>
          <w:rFonts w:ascii="Arial Narrow" w:eastAsia="Times New Roman" w:hAnsi="Arial Narrow" w:cs="Arial"/>
          <w:color w:val="000000"/>
          <w:lang w:eastAsia="hr-HR"/>
        </w:rPr>
        <w:t xml:space="preserve"> u </w:t>
      </w:r>
      <w:proofErr w:type="spellStart"/>
      <w:r w:rsidRPr="00B50AE8">
        <w:rPr>
          <w:rFonts w:ascii="Arial Narrow" w:eastAsia="Times New Roman" w:hAnsi="Arial Narrow" w:cs="Arial"/>
          <w:color w:val="000000"/>
          <w:lang w:eastAsia="hr-HR"/>
        </w:rPr>
        <w:t>Zd</w:t>
      </w:r>
      <w:proofErr w:type="spellEnd"/>
      <w:r w:rsidRPr="00B50AE8">
        <w:rPr>
          <w:rFonts w:ascii="Arial Narrow" w:eastAsia="Times New Roman" w:hAnsi="Arial Narrow" w:cs="Arial"/>
          <w:color w:val="000000"/>
          <w:lang w:eastAsia="hr-HR"/>
        </w:rPr>
        <w:t xml:space="preserve"> županiji, TZO Starigrad</w:t>
      </w:r>
    </w:p>
    <w:p w:rsidR="0080625B" w:rsidRPr="00B50AE8" w:rsidRDefault="0080625B" w:rsidP="0080625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80625B" w:rsidRPr="00B50AE8" w:rsidRDefault="0080625B" w:rsidP="0080625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i/>
          <w:lang w:eastAsia="hr-HR"/>
        </w:rPr>
        <w:t>Grafikon 1</w:t>
      </w:r>
      <w:r w:rsidRPr="00B50AE8">
        <w:rPr>
          <w:rFonts w:ascii="Arial Narrow" w:eastAsia="Times New Roman" w:hAnsi="Arial Narrow" w:cs="Arial"/>
          <w:lang w:eastAsia="hr-HR"/>
        </w:rPr>
        <w:t>. Odnos učešća u kapacitetima i u noćenjima po mjestima</w:t>
      </w:r>
    </w:p>
    <w:p w:rsidR="0080625B" w:rsidRPr="0080625B" w:rsidRDefault="0080625B" w:rsidP="0080625B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80625B" w:rsidRPr="0080625B" w:rsidRDefault="0080625B" w:rsidP="008062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062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352925" cy="1828800"/>
            <wp:effectExtent l="19050" t="0" r="9525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625B" w:rsidRPr="0080625B" w:rsidRDefault="0080625B" w:rsidP="0080625B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80625B" w:rsidRPr="00B50AE8" w:rsidRDefault="0080625B" w:rsidP="0080625B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r-HR"/>
        </w:rPr>
      </w:pPr>
      <w:r w:rsidRPr="00B50AE8">
        <w:rPr>
          <w:rFonts w:ascii="Arial Narrow" w:eastAsia="Times New Roman" w:hAnsi="Arial Narrow" w:cs="Arial"/>
          <w:i/>
          <w:color w:val="000000"/>
          <w:lang w:eastAsia="hr-HR"/>
        </w:rPr>
        <w:t>Tabela 2</w:t>
      </w:r>
      <w:r w:rsidRPr="00B50AE8">
        <w:rPr>
          <w:rFonts w:ascii="Arial Narrow" w:eastAsia="Times New Roman" w:hAnsi="Arial Narrow" w:cs="Arial"/>
          <w:color w:val="000000"/>
          <w:lang w:eastAsia="hr-HR"/>
        </w:rPr>
        <w:t>. Donosi pregled registriranih kapaciteta i ostvarenih noćenja prema vrstama smještajnih kapaciteta u odnosu na prethodnu godinu te je vidljivo povećanje fizičkog turističkog prometa kod svih</w:t>
      </w:r>
    </w:p>
    <w:p w:rsidR="0080625B" w:rsidRDefault="0080625B" w:rsidP="0080625B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r-HR"/>
        </w:rPr>
      </w:pPr>
      <w:r w:rsidRPr="00B50AE8">
        <w:rPr>
          <w:rFonts w:ascii="Arial Narrow" w:eastAsia="Times New Roman" w:hAnsi="Arial Narrow" w:cs="Arial"/>
          <w:color w:val="000000"/>
          <w:lang w:eastAsia="hr-HR"/>
        </w:rPr>
        <w:t xml:space="preserve">vrsta smještajnih kapaciteta. </w:t>
      </w:r>
      <w:r w:rsidR="00DE19BD" w:rsidRPr="00B50AE8">
        <w:rPr>
          <w:rFonts w:ascii="Arial Narrow" w:eastAsia="Times New Roman" w:hAnsi="Arial Narrow" w:cs="Arial"/>
          <w:color w:val="000000"/>
          <w:lang w:eastAsia="hr-HR"/>
        </w:rPr>
        <w:t>Popunjenost te o</w:t>
      </w:r>
      <w:r w:rsidRPr="00B50AE8">
        <w:rPr>
          <w:rFonts w:ascii="Arial Narrow" w:eastAsia="Times New Roman" w:hAnsi="Arial Narrow" w:cs="Arial"/>
          <w:color w:val="000000"/>
          <w:lang w:eastAsia="hr-HR"/>
        </w:rPr>
        <w:t xml:space="preserve">dnos učešća u kapacitetima i noćenjima </w:t>
      </w:r>
      <w:r w:rsidR="00DE19BD" w:rsidRPr="00B50AE8">
        <w:rPr>
          <w:rFonts w:ascii="Arial Narrow" w:eastAsia="Times New Roman" w:hAnsi="Arial Narrow" w:cs="Arial"/>
          <w:color w:val="000000"/>
          <w:lang w:eastAsia="hr-HR"/>
        </w:rPr>
        <w:t>su</w:t>
      </w:r>
      <w:r w:rsidRPr="00B50AE8">
        <w:rPr>
          <w:rFonts w:ascii="Arial Narrow" w:eastAsia="Times New Roman" w:hAnsi="Arial Narrow" w:cs="Arial"/>
          <w:color w:val="000000"/>
          <w:lang w:eastAsia="hr-HR"/>
        </w:rPr>
        <w:t xml:space="preserve"> očekivano i</w:t>
      </w:r>
      <w:r w:rsidR="00DE19BD" w:rsidRPr="00B50AE8">
        <w:rPr>
          <w:rFonts w:ascii="Arial Narrow" w:eastAsia="Times New Roman" w:hAnsi="Arial Narrow" w:cs="Arial"/>
          <w:color w:val="000000"/>
          <w:lang w:eastAsia="hr-HR"/>
        </w:rPr>
        <w:t xml:space="preserve"> dalje najpovoljniji u hotelima.</w:t>
      </w:r>
    </w:p>
    <w:p w:rsidR="00CE598F" w:rsidRDefault="00CE598F" w:rsidP="0080625B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r-HR"/>
        </w:rPr>
      </w:pPr>
    </w:p>
    <w:p w:rsidR="00CE598F" w:rsidRDefault="00CE598F" w:rsidP="0080625B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r-HR"/>
        </w:rPr>
      </w:pPr>
    </w:p>
    <w:p w:rsidR="00CE598F" w:rsidRDefault="00CE598F" w:rsidP="0080625B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r-HR"/>
        </w:rPr>
      </w:pPr>
    </w:p>
    <w:p w:rsidR="00CE598F" w:rsidRDefault="00CE598F" w:rsidP="0080625B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r-HR"/>
        </w:rPr>
      </w:pPr>
    </w:p>
    <w:p w:rsidR="00CE598F" w:rsidRPr="00B50AE8" w:rsidRDefault="00CE598F" w:rsidP="0080625B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r-HR"/>
        </w:rPr>
      </w:pP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:rsidR="0080625B" w:rsidRPr="00CE598F" w:rsidRDefault="0080625B" w:rsidP="0080625B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hr-HR"/>
        </w:rPr>
      </w:pPr>
      <w:r w:rsidRPr="00CE598F">
        <w:rPr>
          <w:rFonts w:ascii="Arial Narrow" w:eastAsia="Times New Roman" w:hAnsi="Arial Narrow" w:cs="Arial"/>
          <w:i/>
          <w:sz w:val="20"/>
          <w:szCs w:val="20"/>
          <w:lang w:eastAsia="hr-HR"/>
        </w:rPr>
        <w:lastRenderedPageBreak/>
        <w:t>Tabela 2</w:t>
      </w:r>
      <w:r w:rsidRPr="00CE598F">
        <w:rPr>
          <w:rFonts w:ascii="Arial Narrow" w:eastAsia="Times New Roman" w:hAnsi="Arial Narrow" w:cs="Arial"/>
          <w:sz w:val="20"/>
          <w:szCs w:val="20"/>
          <w:lang w:eastAsia="hr-HR"/>
        </w:rPr>
        <w:t xml:space="preserve">. </w:t>
      </w:r>
      <w:r w:rsidRPr="00CE598F">
        <w:rPr>
          <w:rFonts w:ascii="Arial Narrow" w:eastAsia="Times New Roman" w:hAnsi="Arial Narrow" w:cs="Arial"/>
          <w:b/>
          <w:bCs/>
          <w:sz w:val="20"/>
          <w:szCs w:val="20"/>
          <w:lang w:eastAsia="hr-HR"/>
        </w:rPr>
        <w:t>KAPACITETI I OSTVARENA NOĆENJA PO VRSTAMA SMJEŠTAJNIH KAPACITETA</w:t>
      </w: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tbl>
      <w:tblPr>
        <w:tblW w:w="9204" w:type="dxa"/>
        <w:tblInd w:w="118" w:type="dxa"/>
        <w:tblLayout w:type="fixed"/>
        <w:tblLook w:val="04A0"/>
      </w:tblPr>
      <w:tblGrid>
        <w:gridCol w:w="1558"/>
        <w:gridCol w:w="1227"/>
        <w:gridCol w:w="1068"/>
        <w:gridCol w:w="1240"/>
        <w:gridCol w:w="1560"/>
        <w:gridCol w:w="1275"/>
        <w:gridCol w:w="1276"/>
      </w:tblGrid>
      <w:tr w:rsidR="0080625B" w:rsidRPr="0080625B" w:rsidTr="0080625B">
        <w:trPr>
          <w:trHeight w:val="284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KAPACITET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NOĆ 1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/1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POPUNJENOST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UČEŠĆE U UK. KAP 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UČEŠĆE U UK. NOĆ. %</w:t>
            </w:r>
          </w:p>
        </w:tc>
      </w:tr>
      <w:tr w:rsidR="0080625B" w:rsidRPr="0080625B" w:rsidTr="00941DE5">
        <w:trPr>
          <w:trHeight w:val="284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HOTELI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5222CE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58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DE19BD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5B" w:rsidRPr="00CE598F" w:rsidRDefault="00941DE5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690596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DE19BD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14</w:t>
            </w:r>
          </w:p>
        </w:tc>
      </w:tr>
      <w:tr w:rsidR="0080625B" w:rsidRPr="0080625B" w:rsidTr="00941DE5">
        <w:trPr>
          <w:trHeight w:val="284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KAMPOVI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5222CE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165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914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DE19BD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5B" w:rsidRPr="00CE598F" w:rsidRDefault="00941DE5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690596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DE19BD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38</w:t>
            </w:r>
          </w:p>
        </w:tc>
      </w:tr>
      <w:tr w:rsidR="0080625B" w:rsidRPr="0080625B" w:rsidTr="00941DE5">
        <w:trPr>
          <w:trHeight w:val="284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PRIV.SMJEŠTAJ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690596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184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11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5B" w:rsidRPr="00CE598F" w:rsidRDefault="00941DE5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690596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DE19BD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42</w:t>
            </w:r>
          </w:p>
        </w:tc>
      </w:tr>
      <w:tr w:rsidR="0080625B" w:rsidRPr="0080625B" w:rsidTr="00941DE5">
        <w:trPr>
          <w:trHeight w:val="284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690596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24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5B" w:rsidRPr="00CE598F" w:rsidRDefault="00941DE5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690596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</w:tr>
      <w:tr w:rsidR="0080625B" w:rsidRPr="0080625B" w:rsidTr="00941DE5">
        <w:trPr>
          <w:trHeight w:val="284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690596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433</w:t>
            </w:r>
            <w:r w:rsidR="00DE19B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6A71D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</w:t>
            </w:r>
            <w:r w:rsidR="006A71D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25B" w:rsidRPr="00CE598F" w:rsidRDefault="00941DE5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bookmarkStart w:id="0" w:name="_GoBack"/>
            <w:bookmarkEnd w:id="0"/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DE19B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</w:tbl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80625B" w:rsidRPr="00B50AE8" w:rsidRDefault="0080625B" w:rsidP="0080625B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 xml:space="preserve">Izvor: </w:t>
      </w:r>
      <w:r w:rsidRPr="00B50AE8">
        <w:rPr>
          <w:rFonts w:ascii="Arial Narrow" w:eastAsia="Times New Roman" w:hAnsi="Arial Narrow" w:cs="Arial"/>
          <w:color w:val="000000"/>
          <w:lang w:eastAsia="hr-HR"/>
        </w:rPr>
        <w:t>Odjel za ugostiteljstvo i turizam Ureda državne uprave u Zadarskoj županiji, TZO Starigrad</w:t>
      </w:r>
    </w:p>
    <w:p w:rsidR="0080625B" w:rsidRPr="00B50AE8" w:rsidRDefault="0080625B" w:rsidP="0080625B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80625B" w:rsidRPr="00B50AE8" w:rsidRDefault="0080625B" w:rsidP="0080625B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i/>
          <w:lang w:eastAsia="hr-HR"/>
        </w:rPr>
        <w:t>Grafikon 2.</w:t>
      </w:r>
      <w:r w:rsidRPr="00B50AE8">
        <w:rPr>
          <w:rFonts w:ascii="Arial Narrow" w:eastAsia="Times New Roman" w:hAnsi="Arial Narrow" w:cs="Arial"/>
          <w:lang w:eastAsia="hr-HR"/>
        </w:rPr>
        <w:t xml:space="preserve"> Odnos učešća u kapacitetima i u noćenjima po vrstama smještajnih kapaciteta</w:t>
      </w:r>
    </w:p>
    <w:p w:rsidR="0080625B" w:rsidRPr="00B50AE8" w:rsidRDefault="0080625B" w:rsidP="0080625B">
      <w:pPr>
        <w:spacing w:after="0" w:line="240" w:lineRule="auto"/>
        <w:jc w:val="center"/>
        <w:rPr>
          <w:rFonts w:ascii="Arial Narrow" w:eastAsia="Times New Roman" w:hAnsi="Arial Narrow" w:cs="Arial"/>
          <w:lang w:eastAsia="hr-HR"/>
        </w:rPr>
      </w:pPr>
    </w:p>
    <w:p w:rsidR="0080625B" w:rsidRPr="0080625B" w:rsidRDefault="00690596" w:rsidP="006905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335780" cy="1924050"/>
            <wp:effectExtent l="19050" t="0" r="2667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80625B" w:rsidRDefault="0080625B" w:rsidP="008062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:rsidR="00836651" w:rsidRPr="0080625B" w:rsidRDefault="00836651" w:rsidP="008062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:rsidR="0080625B" w:rsidRDefault="0080625B" w:rsidP="008062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80625B">
        <w:rPr>
          <w:rFonts w:ascii="Arial" w:eastAsia="Times New Roman" w:hAnsi="Arial" w:cs="Arial"/>
          <w:i/>
          <w:sz w:val="20"/>
          <w:szCs w:val="20"/>
          <w:lang w:eastAsia="hr-HR"/>
        </w:rPr>
        <w:t>Grafikon 3</w:t>
      </w:r>
      <w:r w:rsidRPr="0080625B">
        <w:rPr>
          <w:rFonts w:ascii="Arial" w:eastAsia="Times New Roman" w:hAnsi="Arial" w:cs="Arial"/>
          <w:sz w:val="20"/>
          <w:szCs w:val="20"/>
          <w:lang w:eastAsia="hr-HR"/>
        </w:rPr>
        <w:t>. Popunjenost po vrstama smještajnih kapaciteta</w:t>
      </w:r>
    </w:p>
    <w:p w:rsidR="00836651" w:rsidRPr="0080625B" w:rsidRDefault="00836651" w:rsidP="008062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0625B" w:rsidRPr="0080625B" w:rsidRDefault="0080625B" w:rsidP="00690596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062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421505" cy="1533525"/>
            <wp:effectExtent l="19050" t="0" r="17145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1B7C" w:rsidRDefault="001D1B7C" w:rsidP="0080625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</w:p>
    <w:p w:rsidR="001D1B7C" w:rsidRDefault="001D1B7C" w:rsidP="0080625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</w:p>
    <w:p w:rsidR="001D1B7C" w:rsidRDefault="001D1B7C" w:rsidP="0080625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</w:p>
    <w:p w:rsidR="00836651" w:rsidRDefault="00836651" w:rsidP="0080625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</w:p>
    <w:p w:rsidR="0080625B" w:rsidRDefault="0080625B" w:rsidP="0080625B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i/>
          <w:lang w:eastAsia="hr-HR"/>
        </w:rPr>
        <w:t>Tabela 3</w:t>
      </w:r>
      <w:r w:rsidRPr="00B50AE8">
        <w:rPr>
          <w:rFonts w:ascii="Arial Narrow" w:eastAsia="Times New Roman" w:hAnsi="Arial Narrow" w:cs="Arial"/>
          <w:lang w:eastAsia="hr-HR"/>
        </w:rPr>
        <w:t xml:space="preserve">. u nastavku donosi pregled ostvarenih dolazaka i noćenja turista u komercijalnim i nekomercijalnim(kuće i stanovi za odmor) </w:t>
      </w:r>
      <w:proofErr w:type="spellStart"/>
      <w:r w:rsidRPr="00B50AE8">
        <w:rPr>
          <w:rFonts w:ascii="Arial Narrow" w:eastAsia="Times New Roman" w:hAnsi="Arial Narrow" w:cs="Arial"/>
          <w:lang w:eastAsia="hr-HR"/>
        </w:rPr>
        <w:t>objektima.</w:t>
      </w:r>
      <w:proofErr w:type="spellEnd"/>
      <w:r w:rsidRPr="00B50AE8">
        <w:rPr>
          <w:rFonts w:ascii="Arial Narrow" w:eastAsia="Times New Roman" w:hAnsi="Arial Narrow" w:cs="Arial"/>
          <w:lang w:eastAsia="hr-HR"/>
        </w:rPr>
        <w:t xml:space="preserve">. U komercijalnim objektima je ostvareno povećanje dolazaka od </w:t>
      </w:r>
      <w:r w:rsidR="001D1B7C" w:rsidRPr="00B50AE8">
        <w:rPr>
          <w:rFonts w:ascii="Arial Narrow" w:eastAsia="Times New Roman" w:hAnsi="Arial Narrow" w:cs="Arial"/>
          <w:lang w:eastAsia="hr-HR"/>
        </w:rPr>
        <w:t>6</w:t>
      </w:r>
      <w:r w:rsidRPr="00B50AE8">
        <w:rPr>
          <w:rFonts w:ascii="Arial Narrow" w:eastAsia="Times New Roman" w:hAnsi="Arial Narrow" w:cs="Arial"/>
          <w:lang w:eastAsia="hr-HR"/>
        </w:rPr>
        <w:t xml:space="preserve">% i noćenja od </w:t>
      </w:r>
      <w:r w:rsidR="001D1B7C" w:rsidRPr="00B50AE8">
        <w:rPr>
          <w:rFonts w:ascii="Arial Narrow" w:eastAsia="Times New Roman" w:hAnsi="Arial Narrow" w:cs="Arial"/>
          <w:lang w:eastAsia="hr-HR"/>
        </w:rPr>
        <w:t>7</w:t>
      </w:r>
      <w:r w:rsidRPr="00B50AE8">
        <w:rPr>
          <w:rFonts w:ascii="Arial Narrow" w:eastAsia="Times New Roman" w:hAnsi="Arial Narrow" w:cs="Arial"/>
          <w:lang w:eastAsia="hr-HR"/>
        </w:rPr>
        <w:t>%</w:t>
      </w:r>
      <w:r w:rsidR="001D1B7C" w:rsidRPr="00B50AE8">
        <w:rPr>
          <w:rFonts w:ascii="Arial Narrow" w:eastAsia="Times New Roman" w:hAnsi="Arial Narrow" w:cs="Arial"/>
          <w:lang w:eastAsia="hr-HR"/>
        </w:rPr>
        <w:t>. U kućama i stanovima za odmor(nekomercijalni objekti)</w:t>
      </w:r>
      <w:r w:rsidRPr="00B50AE8">
        <w:rPr>
          <w:rFonts w:ascii="Arial Narrow" w:eastAsia="Times New Roman" w:hAnsi="Arial Narrow" w:cs="Arial"/>
          <w:lang w:eastAsia="hr-HR"/>
        </w:rPr>
        <w:t xml:space="preserve"> </w:t>
      </w:r>
      <w:r w:rsidR="001D1B7C" w:rsidRPr="00B50AE8">
        <w:rPr>
          <w:rFonts w:ascii="Arial Narrow" w:eastAsia="Times New Roman" w:hAnsi="Arial Narrow" w:cs="Arial"/>
          <w:lang w:eastAsia="hr-HR"/>
        </w:rPr>
        <w:t>je</w:t>
      </w:r>
      <w:r w:rsidRPr="00B50AE8">
        <w:rPr>
          <w:rFonts w:ascii="Arial Narrow" w:eastAsia="Times New Roman" w:hAnsi="Arial Narrow" w:cs="Arial"/>
          <w:lang w:eastAsia="hr-HR"/>
        </w:rPr>
        <w:t xml:space="preserve"> </w:t>
      </w:r>
      <w:r w:rsidR="001D1B7C" w:rsidRPr="00B50AE8">
        <w:rPr>
          <w:rFonts w:ascii="Arial Narrow" w:eastAsia="Times New Roman" w:hAnsi="Arial Narrow" w:cs="Arial"/>
          <w:lang w:eastAsia="hr-HR"/>
        </w:rPr>
        <w:t xml:space="preserve">registrirano </w:t>
      </w:r>
      <w:r w:rsidR="00A45BE3">
        <w:rPr>
          <w:rFonts w:ascii="Arial Narrow" w:eastAsia="Times New Roman" w:hAnsi="Arial Narrow" w:cs="Arial"/>
          <w:lang w:eastAsia="hr-HR"/>
        </w:rPr>
        <w:t>13</w:t>
      </w:r>
      <w:r w:rsidR="001D1B7C" w:rsidRPr="00B50AE8">
        <w:rPr>
          <w:rFonts w:ascii="Arial Narrow" w:eastAsia="Times New Roman" w:hAnsi="Arial Narrow" w:cs="Arial"/>
          <w:lang w:eastAsia="hr-HR"/>
        </w:rPr>
        <w:t>% manje dolazaka i čak 72% više noćenja. Kao što je navedeno na početku, upravo kod ove kategorije postoje najveće promjene u načinu prikupljanja i obrade podataka uvođenjem eVisitor sustava pa se ovi podaci ne smatraju komparabilnima sa podacima prethodnih godina.</w:t>
      </w:r>
    </w:p>
    <w:p w:rsidR="00CE598F" w:rsidRDefault="00CE598F" w:rsidP="0080625B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CE598F" w:rsidRDefault="00CE598F" w:rsidP="0080625B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CE598F" w:rsidRDefault="00CE598F" w:rsidP="0080625B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CE598F" w:rsidRDefault="00CE598F" w:rsidP="0080625B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80625B" w:rsidRPr="00CE598F" w:rsidRDefault="0080625B" w:rsidP="0080625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hr-HR"/>
        </w:rPr>
      </w:pPr>
      <w:r w:rsidRPr="00CE598F">
        <w:rPr>
          <w:rFonts w:ascii="Arial Narrow" w:eastAsia="Times New Roman" w:hAnsi="Arial Narrow" w:cs="Arial"/>
          <w:bCs/>
          <w:i/>
          <w:sz w:val="20"/>
          <w:szCs w:val="20"/>
          <w:lang w:eastAsia="hr-HR"/>
        </w:rPr>
        <w:lastRenderedPageBreak/>
        <w:t>Tabela 3.</w:t>
      </w:r>
      <w:r w:rsidRPr="00CE598F">
        <w:rPr>
          <w:rFonts w:ascii="Arial Narrow" w:eastAsia="Times New Roman" w:hAnsi="Arial Narrow" w:cs="Arial"/>
          <w:bCs/>
          <w:sz w:val="20"/>
          <w:szCs w:val="20"/>
          <w:lang w:eastAsia="hr-HR"/>
        </w:rPr>
        <w:t xml:space="preserve"> </w:t>
      </w:r>
      <w:r w:rsidR="00CE598F">
        <w:rPr>
          <w:rFonts w:ascii="Arial Narrow" w:eastAsia="Times New Roman" w:hAnsi="Arial Narrow" w:cs="Arial"/>
          <w:b/>
          <w:bCs/>
          <w:sz w:val="20"/>
          <w:szCs w:val="20"/>
          <w:lang w:eastAsia="hr-HR"/>
        </w:rPr>
        <w:t>DOLASCI I NOĆENJA U KOMERCIJALNIM I NEKOMERCIJALNIM OBJEKTIMA</w:t>
      </w:r>
      <w:r w:rsidRPr="00CE598F">
        <w:rPr>
          <w:rFonts w:ascii="Arial Narrow" w:eastAsia="Times New Roman" w:hAnsi="Arial Narrow" w:cs="Arial"/>
          <w:bCs/>
          <w:sz w:val="20"/>
          <w:szCs w:val="20"/>
          <w:lang w:eastAsia="hr-HR"/>
        </w:rPr>
        <w:t xml:space="preserve"> </w:t>
      </w:r>
    </w:p>
    <w:tbl>
      <w:tblPr>
        <w:tblW w:w="9919" w:type="dxa"/>
        <w:jc w:val="center"/>
        <w:tblLook w:val="04A0"/>
      </w:tblPr>
      <w:tblGrid>
        <w:gridCol w:w="1802"/>
        <w:gridCol w:w="774"/>
        <w:gridCol w:w="774"/>
        <w:gridCol w:w="889"/>
        <w:gridCol w:w="931"/>
        <w:gridCol w:w="1040"/>
        <w:gridCol w:w="1068"/>
        <w:gridCol w:w="1546"/>
        <w:gridCol w:w="1095"/>
      </w:tblGrid>
      <w:tr w:rsidR="0080625B" w:rsidRPr="0080625B" w:rsidTr="0080625B">
        <w:trPr>
          <w:trHeight w:val="720"/>
          <w:jc w:val="center"/>
        </w:trPr>
        <w:tc>
          <w:tcPr>
            <w:tcW w:w="1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OBJEKT</w:t>
            </w:r>
          </w:p>
        </w:tc>
        <w:tc>
          <w:tcPr>
            <w:tcW w:w="15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DOLASCI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21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PROSJEČNA POPUNJENOST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PROSJEK BORAVKA</w:t>
            </w:r>
          </w:p>
        </w:tc>
      </w:tr>
      <w:tr w:rsidR="0080625B" w:rsidRPr="0080625B" w:rsidTr="0080625B">
        <w:trPr>
          <w:trHeight w:val="300"/>
          <w:jc w:val="center"/>
        </w:trPr>
        <w:tc>
          <w:tcPr>
            <w:tcW w:w="1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DOLASCI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DANI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DANI</w:t>
            </w:r>
          </w:p>
        </w:tc>
      </w:tr>
      <w:tr w:rsidR="0080625B" w:rsidRPr="0080625B" w:rsidTr="000023C4">
        <w:trPr>
          <w:trHeight w:val="288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KOMERCIJALNI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74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79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402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433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941DE5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80625B" w:rsidRPr="0080625B" w:rsidTr="000023C4">
        <w:trPr>
          <w:trHeight w:val="324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NEKOMERCIJALNI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63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109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24</w:t>
            </w:r>
          </w:p>
        </w:tc>
      </w:tr>
      <w:tr w:rsidR="0080625B" w:rsidRPr="0080625B" w:rsidTr="0080625B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79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84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465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542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941DE5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</w:tr>
    </w:tbl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:rsidR="0080625B" w:rsidRPr="00B50AE8" w:rsidRDefault="0080625B" w:rsidP="0080625B">
      <w:pPr>
        <w:spacing w:after="0" w:line="240" w:lineRule="auto"/>
        <w:rPr>
          <w:rFonts w:ascii="Arial Narrow" w:eastAsia="Times New Roman" w:hAnsi="Arial Narrow" w:cs="Arial"/>
          <w:bCs/>
          <w:i/>
          <w:lang w:eastAsia="hr-HR"/>
        </w:rPr>
      </w:pPr>
      <w:r w:rsidRPr="00B50AE8">
        <w:rPr>
          <w:rFonts w:ascii="Arial Narrow" w:eastAsia="Times New Roman" w:hAnsi="Arial Narrow" w:cs="Arial"/>
          <w:bCs/>
          <w:i/>
          <w:lang w:eastAsia="hr-HR"/>
        </w:rPr>
        <w:t>Grafikon 4.</w:t>
      </w:r>
    </w:p>
    <w:p w:rsidR="0080625B" w:rsidRPr="00B50AE8" w:rsidRDefault="0080625B" w:rsidP="0080625B">
      <w:pPr>
        <w:spacing w:after="0" w:line="240" w:lineRule="auto"/>
        <w:rPr>
          <w:rFonts w:ascii="Arial Narrow" w:eastAsia="Times New Roman" w:hAnsi="Arial Narrow" w:cs="Arial"/>
          <w:bCs/>
          <w:i/>
          <w:lang w:eastAsia="hr-HR"/>
        </w:rPr>
      </w:pPr>
      <w:r w:rsidRPr="00B50AE8">
        <w:rPr>
          <w:rFonts w:ascii="Arial Narrow" w:eastAsia="Times New Roman" w:hAnsi="Arial Narrow" w:cs="Arial"/>
          <w:bCs/>
          <w:lang w:eastAsia="hr-HR"/>
        </w:rPr>
        <w:t>Ostvarena noćenja u komercijalnim i nekomercijalnim objektima  2016.g. u odnosu na 2015.</w:t>
      </w: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80625B" w:rsidRPr="0080625B" w:rsidRDefault="0080625B" w:rsidP="0080625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062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257675" cy="2057400"/>
            <wp:effectExtent l="19050" t="0" r="9525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80625B" w:rsidRPr="00B50AE8" w:rsidRDefault="0080625B" w:rsidP="0080625B">
      <w:pPr>
        <w:spacing w:after="0" w:line="240" w:lineRule="auto"/>
        <w:jc w:val="both"/>
        <w:rPr>
          <w:rFonts w:ascii="Arial Narrow" w:eastAsia="Times New Roman" w:hAnsi="Arial Narrow" w:cs="Arial"/>
          <w:bCs/>
          <w:lang w:eastAsia="hr-HR"/>
        </w:rPr>
      </w:pPr>
      <w:r w:rsidRPr="00B50AE8">
        <w:rPr>
          <w:rFonts w:ascii="Arial Narrow" w:eastAsia="Times New Roman" w:hAnsi="Arial Narrow" w:cs="Arial"/>
          <w:bCs/>
          <w:i/>
          <w:lang w:eastAsia="hr-HR"/>
        </w:rPr>
        <w:t>Tabela 4.</w:t>
      </w:r>
      <w:r w:rsidRPr="00B50AE8">
        <w:rPr>
          <w:rFonts w:ascii="Arial Narrow" w:eastAsia="Times New Roman" w:hAnsi="Arial Narrow" w:cs="Arial"/>
          <w:bCs/>
          <w:lang w:eastAsia="hr-HR"/>
        </w:rPr>
        <w:t xml:space="preserve"> Prikazuje podatke o kapacitetima i ostvarenim noćenjima u objektima prema načinu poslovanja. </w:t>
      </w:r>
      <w:r w:rsidR="001D1B7C" w:rsidRPr="00B50AE8">
        <w:rPr>
          <w:rFonts w:ascii="Arial Narrow" w:eastAsia="Times New Roman" w:hAnsi="Arial Narrow" w:cs="Arial"/>
          <w:bCs/>
          <w:lang w:eastAsia="hr-HR"/>
        </w:rPr>
        <w:t xml:space="preserve">Prevladavaju objekti u domaćinstvu sa čak 90% učešća. Međutim, </w:t>
      </w:r>
      <w:r w:rsidR="00EE0BFD" w:rsidRPr="00B50AE8">
        <w:rPr>
          <w:rFonts w:ascii="Arial Narrow" w:eastAsia="Times New Roman" w:hAnsi="Arial Narrow" w:cs="Arial"/>
          <w:bCs/>
          <w:lang w:eastAsia="hr-HR"/>
        </w:rPr>
        <w:t xml:space="preserve">preostalih 10% objekata koji posluju kao obrti i poduzeća obuhvaćaju 44% kapaciteta te su ostvarili više od polovice noćenja. </w:t>
      </w: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80625B" w:rsidRPr="00CE598F" w:rsidRDefault="0080625B" w:rsidP="0080625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hr-HR"/>
        </w:rPr>
      </w:pPr>
      <w:r w:rsidRPr="00CE598F">
        <w:rPr>
          <w:rFonts w:ascii="Arial Narrow" w:eastAsia="Times New Roman" w:hAnsi="Arial Narrow" w:cs="Arial"/>
          <w:bCs/>
          <w:i/>
          <w:sz w:val="20"/>
          <w:szCs w:val="20"/>
          <w:lang w:eastAsia="hr-HR"/>
        </w:rPr>
        <w:t>Tabela 4</w:t>
      </w:r>
      <w:r w:rsidRPr="00CE598F">
        <w:rPr>
          <w:rFonts w:ascii="Arial Narrow" w:eastAsia="Times New Roman" w:hAnsi="Arial Narrow" w:cs="Arial"/>
          <w:bCs/>
          <w:sz w:val="20"/>
          <w:szCs w:val="20"/>
          <w:lang w:eastAsia="hr-HR"/>
        </w:rPr>
        <w:t>.</w:t>
      </w:r>
      <w:r w:rsidRPr="00CE598F">
        <w:rPr>
          <w:rFonts w:ascii="Arial Narrow" w:eastAsia="Times New Roman" w:hAnsi="Arial Narrow" w:cs="Arial"/>
          <w:b/>
          <w:bCs/>
          <w:lang w:eastAsia="hr-HR"/>
        </w:rPr>
        <w:t xml:space="preserve"> </w:t>
      </w:r>
      <w:r w:rsidRPr="00CE598F">
        <w:rPr>
          <w:rFonts w:ascii="Arial Narrow" w:eastAsia="Times New Roman" w:hAnsi="Arial Narrow" w:cs="Arial"/>
          <w:b/>
          <w:bCs/>
          <w:sz w:val="20"/>
          <w:szCs w:val="20"/>
          <w:lang w:eastAsia="hr-HR"/>
        </w:rPr>
        <w:t>TURISTIČKI PROMET U SKUPINAMA OBJEKATA PREMA NAČINU POSLOVANJA</w:t>
      </w:r>
    </w:p>
    <w:p w:rsidR="0080625B" w:rsidRPr="00CE598F" w:rsidRDefault="0080625B" w:rsidP="0080625B">
      <w:pPr>
        <w:spacing w:after="0" w:line="240" w:lineRule="auto"/>
        <w:rPr>
          <w:rFonts w:ascii="Arial Narrow" w:eastAsia="Times New Roman" w:hAnsi="Arial Narrow" w:cs="Arial"/>
          <w:b/>
          <w:bCs/>
          <w:lang w:eastAsia="hr-HR"/>
        </w:rPr>
      </w:pPr>
    </w:p>
    <w:tbl>
      <w:tblPr>
        <w:tblW w:w="8860" w:type="dxa"/>
        <w:tblInd w:w="118" w:type="dxa"/>
        <w:tblLook w:val="04A0"/>
      </w:tblPr>
      <w:tblGrid>
        <w:gridCol w:w="1520"/>
        <w:gridCol w:w="960"/>
        <w:gridCol w:w="980"/>
        <w:gridCol w:w="960"/>
        <w:gridCol w:w="1000"/>
        <w:gridCol w:w="960"/>
        <w:gridCol w:w="1020"/>
        <w:gridCol w:w="1460"/>
      </w:tblGrid>
      <w:tr w:rsidR="0080625B" w:rsidRPr="0080625B" w:rsidTr="0080625B">
        <w:trPr>
          <w:trHeight w:val="288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OBJEKTI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KAPACITET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NOĆENJA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POPUNJENOST</w:t>
            </w:r>
          </w:p>
        </w:tc>
      </w:tr>
      <w:tr w:rsidR="0080625B" w:rsidRPr="0080625B" w:rsidTr="0080625B">
        <w:trPr>
          <w:trHeight w:val="336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UČEŠĆE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UČEŠĆE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UČEŠĆE %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0625B" w:rsidRPr="0080625B" w:rsidTr="000023C4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GRAĐANI U DOMAĆINSTVU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690596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690596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191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941DE5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42</w:t>
            </w:r>
          </w:p>
        </w:tc>
      </w:tr>
      <w:tr w:rsidR="0080625B" w:rsidRPr="0080625B" w:rsidTr="000023C4">
        <w:trPr>
          <w:trHeight w:val="564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OBRTI I PODUZEĆA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="00690596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  <w:r w:rsidR="00690596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241</w:t>
            </w:r>
            <w:r w:rsidR="00EE0BFD"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CE598F" w:rsidRDefault="00941DE5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69</w:t>
            </w:r>
          </w:p>
        </w:tc>
      </w:tr>
      <w:tr w:rsidR="0080625B" w:rsidRPr="0080625B" w:rsidTr="0080625B">
        <w:trPr>
          <w:trHeight w:val="432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529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690596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8</w:t>
            </w:r>
            <w:r w:rsidR="00EE0BFD"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433</w:t>
            </w:r>
            <w:r w:rsidR="00EE0BFD"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.</w:t>
            </w: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80625B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0625B" w:rsidRPr="00CE598F" w:rsidRDefault="00941DE5" w:rsidP="00EE0BF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</w:pPr>
            <w:r w:rsidRPr="00CE598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hr-HR"/>
              </w:rPr>
              <w:t>54</w:t>
            </w:r>
          </w:p>
        </w:tc>
      </w:tr>
    </w:tbl>
    <w:p w:rsidR="0080625B" w:rsidRDefault="0080625B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color w:val="000000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 xml:space="preserve">Izvor: </w:t>
      </w:r>
      <w:r w:rsidRPr="00B50AE8">
        <w:rPr>
          <w:rFonts w:ascii="Arial Narrow" w:eastAsia="Times New Roman" w:hAnsi="Arial Narrow" w:cs="Arial"/>
          <w:color w:val="000000"/>
          <w:lang w:eastAsia="hr-HR"/>
        </w:rPr>
        <w:t xml:space="preserve">Odjel za ugostiteljstvo i turizam Ureda državne </w:t>
      </w:r>
      <w:proofErr w:type="spellStart"/>
      <w:r w:rsidRPr="00B50AE8">
        <w:rPr>
          <w:rFonts w:ascii="Arial Narrow" w:eastAsia="Times New Roman" w:hAnsi="Arial Narrow" w:cs="Arial"/>
          <w:color w:val="000000"/>
          <w:lang w:eastAsia="hr-HR"/>
        </w:rPr>
        <w:t>.uprave</w:t>
      </w:r>
      <w:proofErr w:type="spellEnd"/>
      <w:r w:rsidRPr="00B50AE8">
        <w:rPr>
          <w:rFonts w:ascii="Arial Narrow" w:eastAsia="Times New Roman" w:hAnsi="Arial Narrow" w:cs="Arial"/>
          <w:color w:val="000000"/>
          <w:lang w:eastAsia="hr-HR"/>
        </w:rPr>
        <w:t xml:space="preserve"> u Zadarskoj županiji, TZO Starigrad</w:t>
      </w:r>
    </w:p>
    <w:p w:rsidR="00CE598F" w:rsidRPr="00B50AE8" w:rsidRDefault="00CE598F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color w:val="000000"/>
          <w:lang w:eastAsia="hr-HR"/>
        </w:rPr>
      </w:pPr>
    </w:p>
    <w:p w:rsidR="00281FA1" w:rsidRDefault="00281FA1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i/>
          <w:lang w:eastAsia="hr-HR"/>
        </w:rPr>
      </w:pPr>
    </w:p>
    <w:p w:rsidR="00281FA1" w:rsidRDefault="00281FA1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i/>
          <w:lang w:eastAsia="hr-HR"/>
        </w:rPr>
      </w:pPr>
    </w:p>
    <w:p w:rsidR="00281FA1" w:rsidRDefault="00281FA1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i/>
          <w:lang w:eastAsia="hr-HR"/>
        </w:rPr>
      </w:pPr>
    </w:p>
    <w:p w:rsidR="00281FA1" w:rsidRDefault="00281FA1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i/>
          <w:lang w:eastAsia="hr-HR"/>
        </w:rPr>
      </w:pPr>
    </w:p>
    <w:p w:rsidR="00281FA1" w:rsidRDefault="00281FA1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i/>
          <w:lang w:eastAsia="hr-HR"/>
        </w:rPr>
      </w:pPr>
    </w:p>
    <w:p w:rsidR="00281FA1" w:rsidRDefault="00281FA1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i/>
          <w:lang w:eastAsia="hr-HR"/>
        </w:rPr>
      </w:pPr>
    </w:p>
    <w:p w:rsidR="00281FA1" w:rsidRDefault="00281FA1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i/>
          <w:lang w:eastAsia="hr-HR"/>
        </w:rPr>
      </w:pPr>
    </w:p>
    <w:p w:rsidR="00281FA1" w:rsidRDefault="00281FA1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i/>
          <w:lang w:eastAsia="hr-HR"/>
        </w:rPr>
      </w:pPr>
    </w:p>
    <w:p w:rsidR="00281FA1" w:rsidRDefault="00281FA1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i/>
          <w:lang w:eastAsia="hr-HR"/>
        </w:rPr>
      </w:pPr>
    </w:p>
    <w:p w:rsidR="00281FA1" w:rsidRDefault="00281FA1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i/>
          <w:lang w:eastAsia="hr-HR"/>
        </w:rPr>
      </w:pPr>
    </w:p>
    <w:p w:rsidR="00281FA1" w:rsidRDefault="00281FA1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i/>
          <w:lang w:eastAsia="hr-HR"/>
        </w:rPr>
      </w:pPr>
    </w:p>
    <w:p w:rsidR="0080625B" w:rsidRPr="00B50AE8" w:rsidRDefault="0080625B" w:rsidP="0080625B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i/>
          <w:lang w:eastAsia="hr-HR"/>
        </w:rPr>
        <w:lastRenderedPageBreak/>
        <w:t>Grafikon 5</w:t>
      </w:r>
      <w:r w:rsidRPr="00B50AE8">
        <w:rPr>
          <w:rFonts w:ascii="Arial Narrow" w:eastAsia="Times New Roman" w:hAnsi="Arial Narrow" w:cs="Arial"/>
          <w:lang w:eastAsia="hr-HR"/>
        </w:rPr>
        <w:t>. Odnos učešća u kapacitetu i noćenjima u skupinama objekata prema načinu poslovanja</w:t>
      </w:r>
    </w:p>
    <w:p w:rsidR="0080625B" w:rsidRPr="0080625B" w:rsidRDefault="00DA3D56" w:rsidP="008062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238625" cy="1905000"/>
            <wp:effectExtent l="19050" t="0" r="9525" b="0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0625B" w:rsidRDefault="0080625B" w:rsidP="008062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0625B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80625B">
        <w:rPr>
          <w:rFonts w:ascii="Arial" w:eastAsia="Times New Roman" w:hAnsi="Arial" w:cs="Arial"/>
          <w:i/>
          <w:sz w:val="20"/>
          <w:szCs w:val="20"/>
          <w:lang w:eastAsia="hr-HR"/>
        </w:rPr>
        <w:t>Tabeli 5.</w:t>
      </w:r>
      <w:r w:rsidRPr="0080625B">
        <w:rPr>
          <w:rFonts w:ascii="Arial" w:eastAsia="Times New Roman" w:hAnsi="Arial" w:cs="Arial"/>
          <w:sz w:val="20"/>
          <w:szCs w:val="20"/>
          <w:lang w:eastAsia="hr-HR"/>
        </w:rPr>
        <w:t xml:space="preserve"> je prikazan ostvaren</w:t>
      </w:r>
      <w:r w:rsidR="00EE0BFD">
        <w:rPr>
          <w:rFonts w:ascii="Arial" w:eastAsia="Times New Roman" w:hAnsi="Arial" w:cs="Arial"/>
          <w:sz w:val="20"/>
          <w:szCs w:val="20"/>
          <w:lang w:eastAsia="hr-HR"/>
        </w:rPr>
        <w:t>i turistički promet po državama. Odnos ostvarenih noćenja domaćih i stranih turista povećan je u korist domaćih turista. Međutim, ovaj podatak se također ne smatra usporedivim jer sadrži i promet u nekomercijalnim objektima(već spomenuta promjena eVisitor).</w:t>
      </w:r>
    </w:p>
    <w:p w:rsidR="00EE0BFD" w:rsidRPr="0080625B" w:rsidRDefault="00EE0BFD" w:rsidP="008062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Njemački turisti su i ove godine u promatranom razdoblju ostvarili najveći broj noćenja među stranim turistima te 2% povećanja u odnosu na isto razdoblje prošle godine ali je njihovo učešće smanjeno sa 26 na 19%. Za istaknuti je značajna povećanja turista iz Slovenije(15%) i Poljske(26%).</w:t>
      </w: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420BB7" w:rsidRDefault="00420BB7" w:rsidP="008062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80625B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Tabela </w:t>
      </w:r>
      <w:r w:rsidR="00420BB7">
        <w:rPr>
          <w:rFonts w:ascii="Arial" w:eastAsia="Times New Roman" w:hAnsi="Arial" w:cs="Arial"/>
          <w:i/>
          <w:sz w:val="20"/>
          <w:szCs w:val="20"/>
          <w:lang w:eastAsia="hr-HR"/>
        </w:rPr>
        <w:t>5.</w:t>
      </w:r>
      <w:r w:rsidRPr="0080625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420BB7" w:rsidRPr="00420BB7">
        <w:rPr>
          <w:rFonts w:ascii="Arial" w:eastAsia="Times New Roman" w:hAnsi="Arial" w:cs="Arial"/>
          <w:b/>
          <w:sz w:val="20"/>
          <w:szCs w:val="20"/>
          <w:lang w:eastAsia="hr-HR"/>
        </w:rPr>
        <w:t>DOLASCI I NOĆENJA PO DRŽAVAMA 01.01.-30.09.2016.G.</w:t>
      </w:r>
    </w:p>
    <w:tbl>
      <w:tblPr>
        <w:tblW w:w="9629" w:type="dxa"/>
        <w:jc w:val="center"/>
        <w:tblLayout w:type="fixed"/>
        <w:tblLook w:val="04A0"/>
      </w:tblPr>
      <w:tblGrid>
        <w:gridCol w:w="2684"/>
        <w:gridCol w:w="1134"/>
        <w:gridCol w:w="1134"/>
        <w:gridCol w:w="1134"/>
        <w:gridCol w:w="1134"/>
        <w:gridCol w:w="1134"/>
        <w:gridCol w:w="1275"/>
      </w:tblGrid>
      <w:tr w:rsidR="0080625B" w:rsidRPr="0080625B" w:rsidTr="000023C4">
        <w:trPr>
          <w:trHeight w:val="528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DOLASCI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NOĆENJA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DOLASCI 16/15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NOĆENJA 16/15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Učešće Dolasci %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Učešće Noćenja %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84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542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100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DOMAĆI TURISTI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118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22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STRANI TURISTI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75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424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78</w:t>
            </w:r>
          </w:p>
        </w:tc>
      </w:tr>
      <w:tr w:rsidR="0080625B" w:rsidRPr="0080625B" w:rsidTr="000023C4">
        <w:trPr>
          <w:trHeight w:val="113"/>
          <w:jc w:val="center"/>
        </w:trPr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Njemačka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15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102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19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Slovenija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66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12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Poljska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56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Češka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38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Austrija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34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Nizozemska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22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Slovačka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21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Mađarska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Bosna i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Francuska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Belgija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Ujedinjena Kraljevina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Švicarska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  <w:r w:rsidR="00EE0BFD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Litva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Švedska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Rumunjska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Danska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</w:tr>
      <w:tr w:rsidR="0080625B" w:rsidRPr="0080625B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Rusija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</w:tr>
      <w:tr w:rsidR="0080625B" w:rsidRPr="00B50AE8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SAD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</w:tr>
      <w:tr w:rsidR="0080625B" w:rsidRPr="00B50AE8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Australija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  <w:r w:rsidR="00420BB7"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.</w:t>
            </w: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</w:tr>
      <w:tr w:rsidR="0080625B" w:rsidRPr="00B50AE8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Španjolska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</w:tr>
      <w:tr w:rsidR="0080625B" w:rsidRPr="00B50AE8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Koreja, Republika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</w:tr>
      <w:tr w:rsidR="0080625B" w:rsidRPr="00B50AE8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Ukrajina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</w:tr>
      <w:tr w:rsidR="0080625B" w:rsidRPr="00B50AE8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Norveška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</w:tr>
      <w:tr w:rsidR="0080625B" w:rsidRPr="00B50AE8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80625B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Kanada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 w:rsidRPr="00B50AE8"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0</w:t>
            </w:r>
          </w:p>
        </w:tc>
      </w:tr>
      <w:tr w:rsidR="0080625B" w:rsidRPr="00B50AE8" w:rsidTr="0080625B">
        <w:trPr>
          <w:trHeight w:val="113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0625B" w:rsidRPr="00B50AE8" w:rsidRDefault="00CE598F" w:rsidP="0080625B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Ostale zemlje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9725D9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1.585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9725D9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4.978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25B" w:rsidRPr="00B50AE8" w:rsidRDefault="0080625B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9725D9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625B" w:rsidRPr="00B50AE8" w:rsidRDefault="009725D9" w:rsidP="00420BB7">
            <w:pPr>
              <w:spacing w:after="0" w:line="240" w:lineRule="auto"/>
              <w:jc w:val="right"/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  <w:lang w:eastAsia="hr-HR"/>
              </w:rPr>
              <w:t>1</w:t>
            </w:r>
          </w:p>
        </w:tc>
      </w:tr>
    </w:tbl>
    <w:p w:rsidR="0080625B" w:rsidRPr="00B50AE8" w:rsidRDefault="0080625B" w:rsidP="0080625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hr-HR"/>
        </w:rPr>
      </w:pPr>
      <w:r w:rsidRPr="00B50AE8">
        <w:rPr>
          <w:rFonts w:ascii="Arial Narrow" w:eastAsia="Times New Roman" w:hAnsi="Arial Narrow" w:cs="Arial"/>
          <w:bCs/>
          <w:sz w:val="20"/>
          <w:szCs w:val="20"/>
          <w:lang w:eastAsia="hr-HR"/>
        </w:rPr>
        <w:t>Izvor: TU11</w:t>
      </w:r>
    </w:p>
    <w:p w:rsidR="00420BB7" w:rsidRPr="00B50AE8" w:rsidRDefault="00420BB7" w:rsidP="00420BB7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i/>
          <w:lang w:eastAsia="hr-HR"/>
        </w:rPr>
        <w:lastRenderedPageBreak/>
        <w:t>Tabela 6</w:t>
      </w:r>
      <w:r w:rsidRPr="00B50AE8">
        <w:rPr>
          <w:rFonts w:ascii="Arial Narrow" w:eastAsia="Times New Roman" w:hAnsi="Arial Narrow" w:cs="Arial"/>
          <w:lang w:eastAsia="hr-HR"/>
        </w:rPr>
        <w:t>. Donosi prikaz ostvarenih noćenja po mjesecima gdje se uočava pozitivan trend tokom cijele godine, osim travnja i prosinca. Ove je godine ublaženo i uobičajeno variranje turističkog prometa u predsezoni(ožujak-lipanj) ovisno o rasporedu blagdana i vremenskim uvjetima.</w:t>
      </w:r>
    </w:p>
    <w:p w:rsidR="00420BB7" w:rsidRPr="00B50AE8" w:rsidRDefault="00420BB7" w:rsidP="00420BB7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B50AE8" w:rsidRDefault="00B50AE8" w:rsidP="00420B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80625B" w:rsidRPr="00CE598F" w:rsidRDefault="0080625B" w:rsidP="0080625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hr-HR"/>
        </w:rPr>
      </w:pPr>
      <w:r w:rsidRPr="00CE598F">
        <w:rPr>
          <w:rFonts w:ascii="Arial Narrow" w:eastAsia="Times New Roman" w:hAnsi="Arial Narrow" w:cs="Arial"/>
          <w:b/>
          <w:bCs/>
          <w:i/>
          <w:sz w:val="20"/>
          <w:szCs w:val="20"/>
          <w:lang w:eastAsia="hr-HR"/>
        </w:rPr>
        <w:t xml:space="preserve">Tabela </w:t>
      </w:r>
      <w:r w:rsidR="00420BB7" w:rsidRPr="00CE598F">
        <w:rPr>
          <w:rFonts w:ascii="Arial Narrow" w:eastAsia="Times New Roman" w:hAnsi="Arial Narrow" w:cs="Arial"/>
          <w:b/>
          <w:bCs/>
          <w:i/>
          <w:sz w:val="20"/>
          <w:szCs w:val="20"/>
          <w:lang w:eastAsia="hr-HR"/>
        </w:rPr>
        <w:t>6</w:t>
      </w:r>
      <w:r w:rsidRPr="00CE598F">
        <w:rPr>
          <w:rFonts w:ascii="Arial Narrow" w:eastAsia="Times New Roman" w:hAnsi="Arial Narrow" w:cs="Arial"/>
          <w:b/>
          <w:bCs/>
          <w:sz w:val="20"/>
          <w:szCs w:val="20"/>
          <w:lang w:eastAsia="hr-HR"/>
        </w:rPr>
        <w:t xml:space="preserve">. </w:t>
      </w:r>
      <w:r w:rsidR="00CE598F" w:rsidRPr="00CE598F">
        <w:rPr>
          <w:rFonts w:ascii="Arial Narrow" w:eastAsia="Times New Roman" w:hAnsi="Arial Narrow" w:cs="Arial"/>
          <w:b/>
          <w:bCs/>
          <w:sz w:val="20"/>
          <w:szCs w:val="20"/>
          <w:lang w:eastAsia="hr-HR"/>
        </w:rPr>
        <w:t>OSTVARENI TURISTIČKI PROMET PO MJESECIMA 01.01.-30.09.2016.</w:t>
      </w: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tbl>
      <w:tblPr>
        <w:tblW w:w="7928" w:type="dxa"/>
        <w:jc w:val="center"/>
        <w:tblLook w:val="04A0"/>
      </w:tblPr>
      <w:tblGrid>
        <w:gridCol w:w="1420"/>
        <w:gridCol w:w="1552"/>
        <w:gridCol w:w="2480"/>
        <w:gridCol w:w="960"/>
        <w:gridCol w:w="1516"/>
      </w:tblGrid>
      <w:tr w:rsidR="00836651" w:rsidRPr="00836651" w:rsidTr="00D460DB">
        <w:trPr>
          <w:trHeight w:val="300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BDBD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BDBD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KOMERCIJALNI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BDBD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NEKOMERCIJALNI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BDBD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BDBD"/>
            <w:noWrap/>
            <w:vAlign w:val="bottom"/>
            <w:hideMark/>
          </w:tcPr>
          <w:p w:rsidR="00836651" w:rsidRPr="00836651" w:rsidRDefault="00836651" w:rsidP="00D460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INDEKS 16/15</w:t>
            </w:r>
          </w:p>
        </w:tc>
      </w:tr>
      <w:tr w:rsidR="00836651" w:rsidRPr="00836651" w:rsidTr="00D460D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2016/01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35</w:t>
            </w:r>
          </w:p>
        </w:tc>
      </w:tr>
      <w:tr w:rsidR="00836651" w:rsidRPr="00836651" w:rsidTr="00D460D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2016/02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525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181</w:t>
            </w:r>
          </w:p>
        </w:tc>
      </w:tr>
      <w:tr w:rsidR="00836651" w:rsidRPr="00836651" w:rsidTr="00D460D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2016/03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1568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1686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139</w:t>
            </w:r>
          </w:p>
        </w:tc>
      </w:tr>
      <w:tr w:rsidR="00836651" w:rsidRPr="00836651" w:rsidTr="00D460D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2016/04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8157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8345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112</w:t>
            </w:r>
          </w:p>
        </w:tc>
      </w:tr>
      <w:tr w:rsidR="00836651" w:rsidRPr="00836651" w:rsidTr="00D460D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2016/05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20140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20973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99</w:t>
            </w:r>
          </w:p>
        </w:tc>
      </w:tr>
      <w:tr w:rsidR="00836651" w:rsidRPr="00836651" w:rsidTr="00D460D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2016/06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45143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6,372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51515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103</w:t>
            </w:r>
          </w:p>
        </w:tc>
      </w:tr>
      <w:tr w:rsidR="00836651" w:rsidRPr="00836651" w:rsidTr="00D460D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2016/07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145461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41,820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187281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115</w:t>
            </w:r>
          </w:p>
        </w:tc>
      </w:tr>
      <w:tr w:rsidR="00836651" w:rsidRPr="00836651" w:rsidTr="00D460D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2016/08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161740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48,888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210628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119</w:t>
            </w:r>
          </w:p>
        </w:tc>
      </w:tr>
      <w:tr w:rsidR="00836651" w:rsidRPr="00836651" w:rsidTr="00D460D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2016/09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50528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11,176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61704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sz w:val="20"/>
                <w:szCs w:val="20"/>
                <w:lang w:eastAsia="hr-HR"/>
              </w:rPr>
              <w:t>130</w:t>
            </w:r>
          </w:p>
        </w:tc>
      </w:tr>
      <w:tr w:rsidR="00836651" w:rsidRPr="00836651" w:rsidTr="00D460DB">
        <w:trPr>
          <w:trHeight w:val="300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b/>
                <w:sz w:val="20"/>
                <w:szCs w:val="20"/>
                <w:lang w:eastAsia="hr-HR"/>
              </w:rPr>
              <w:t>433308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b/>
                <w:sz w:val="20"/>
                <w:szCs w:val="20"/>
                <w:lang w:eastAsia="hr-HR"/>
              </w:rPr>
              <w:t>109,505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b/>
                <w:sz w:val="20"/>
                <w:szCs w:val="20"/>
                <w:lang w:eastAsia="hr-HR"/>
              </w:rPr>
              <w:t>542813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6651" w:rsidRPr="00836651" w:rsidRDefault="00836651" w:rsidP="00D460D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0"/>
                <w:szCs w:val="20"/>
                <w:lang w:eastAsia="hr-HR"/>
              </w:rPr>
            </w:pPr>
            <w:r w:rsidRPr="00836651">
              <w:rPr>
                <w:rFonts w:ascii="Arial Narrow" w:eastAsia="Times New Roman" w:hAnsi="Arial Narrow" w:cs="Calibri"/>
                <w:b/>
                <w:sz w:val="20"/>
                <w:szCs w:val="20"/>
                <w:lang w:eastAsia="hr-HR"/>
              </w:rPr>
              <w:t>116</w:t>
            </w:r>
          </w:p>
        </w:tc>
      </w:tr>
    </w:tbl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80625B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Izvor: Odjel za </w:t>
      </w:r>
      <w:r w:rsidRPr="0080625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ugostiteljstvo i turizam Ureda </w:t>
      </w:r>
      <w:proofErr w:type="spellStart"/>
      <w:r w:rsidRPr="0080625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drž.uprave</w:t>
      </w:r>
      <w:proofErr w:type="spellEnd"/>
      <w:r w:rsidRPr="0080625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80625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Zd</w:t>
      </w:r>
      <w:proofErr w:type="spellEnd"/>
      <w:r w:rsidRPr="0080625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županiji, </w:t>
      </w:r>
      <w:r w:rsidRPr="0080625B">
        <w:rPr>
          <w:rFonts w:ascii="Arial" w:eastAsia="Times New Roman" w:hAnsi="Arial" w:cs="Arial"/>
          <w:bCs/>
          <w:sz w:val="20"/>
          <w:szCs w:val="20"/>
          <w:lang w:eastAsia="hr-HR"/>
        </w:rPr>
        <w:t>TU11</w:t>
      </w:r>
    </w:p>
    <w:p w:rsidR="0080625B" w:rsidRDefault="0080625B" w:rsidP="0080625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836651" w:rsidRDefault="00836651" w:rsidP="0080625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836651" w:rsidRDefault="00836651" w:rsidP="0080625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0023C4" w:rsidRPr="000023C4" w:rsidRDefault="000023C4" w:rsidP="0080625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0023C4">
        <w:rPr>
          <w:rFonts w:ascii="Arial" w:eastAsia="Times New Roman" w:hAnsi="Arial" w:cs="Arial"/>
          <w:bCs/>
          <w:i/>
          <w:sz w:val="20"/>
          <w:szCs w:val="20"/>
          <w:lang w:eastAsia="hr-HR"/>
        </w:rPr>
        <w:t>Grafikon 6.</w:t>
      </w:r>
      <w:r>
        <w:rPr>
          <w:rFonts w:ascii="Arial" w:eastAsia="Times New Roman" w:hAnsi="Arial" w:cs="Arial"/>
          <w:bCs/>
          <w:i/>
          <w:sz w:val="20"/>
          <w:szCs w:val="20"/>
          <w:lang w:eastAsia="hr-HR"/>
        </w:rPr>
        <w:t xml:space="preserve"> </w:t>
      </w:r>
      <w:r w:rsidRPr="000023C4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OSTVARENA NOĆENJA PO MJESECIMA</w:t>
      </w: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</w:pPr>
    </w:p>
    <w:p w:rsidR="0080625B" w:rsidRPr="0080625B" w:rsidRDefault="00C32F68" w:rsidP="00C32F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572125" cy="1885950"/>
            <wp:effectExtent l="19050" t="0" r="9525" b="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625B" w:rsidRPr="0080625B" w:rsidRDefault="0080625B" w:rsidP="008062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80625B" w:rsidRDefault="0080625B" w:rsidP="008062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836651" w:rsidRDefault="00836651" w:rsidP="008062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836651" w:rsidRPr="0080625B" w:rsidRDefault="00836651" w:rsidP="008062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C32F68" w:rsidRPr="00B50AE8" w:rsidRDefault="00C32F68" w:rsidP="00C32F68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>ZAKLJUČAK</w:t>
      </w:r>
    </w:p>
    <w:p w:rsidR="00C32F68" w:rsidRPr="00B50AE8" w:rsidRDefault="00C32F68" w:rsidP="00C32F68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C32F68" w:rsidRPr="00B50AE8" w:rsidRDefault="00C32F68" w:rsidP="00C32F68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 xml:space="preserve">Turistički promet u </w:t>
      </w:r>
      <w:r w:rsidR="00420BB7" w:rsidRPr="00B50AE8">
        <w:rPr>
          <w:rFonts w:ascii="Arial Narrow" w:eastAsia="Times New Roman" w:hAnsi="Arial Narrow" w:cs="Arial"/>
          <w:lang w:eastAsia="hr-HR"/>
        </w:rPr>
        <w:t xml:space="preserve">prvih 9 mjeseci 2016.g. </w:t>
      </w:r>
      <w:r w:rsidR="005F22E5" w:rsidRPr="00B50AE8">
        <w:rPr>
          <w:rFonts w:ascii="Arial Narrow" w:eastAsia="Times New Roman" w:hAnsi="Arial Narrow" w:cs="Arial"/>
          <w:lang w:eastAsia="hr-HR"/>
        </w:rPr>
        <w:t xml:space="preserve">je ostvario  porast </w:t>
      </w:r>
      <w:r w:rsidR="00420BB7" w:rsidRPr="00B50AE8">
        <w:rPr>
          <w:rFonts w:ascii="Arial Narrow" w:eastAsia="Times New Roman" w:hAnsi="Arial Narrow" w:cs="Arial"/>
          <w:lang w:eastAsia="hr-HR"/>
        </w:rPr>
        <w:t xml:space="preserve">u odnosu na isto razdoblje prethodne godine. Registrirano je ukupno 84.018 dolazaka(+5%) te 542.813 noćenja(+17%) turista, od čega je u komercijalnim objektima ostvareno </w:t>
      </w:r>
      <w:r w:rsidR="00246E41" w:rsidRPr="00B50AE8">
        <w:rPr>
          <w:rFonts w:ascii="Arial Narrow" w:eastAsia="Times New Roman" w:hAnsi="Arial Narrow" w:cs="Arial"/>
          <w:lang w:eastAsia="hr-HR"/>
        </w:rPr>
        <w:t>79.513 dolazaka(+6%) i 433.308 noćenja turista(+7%). Turističku sezonu su obilježili promjenjivi vremenski uvjeti sa dosta vremenskih nepogoda(kiša, bura) što prema iznesenim podacima ipak nije naštetilo turističkom prometu. Uvođenje eVisitor sustava je donijelo određene izmjene u načine prikupljanja i obrade podataka kao i u ponašanje sudionika u turističkom prometu, o čemu će se usporedivi podaci moći izraditi u narednim godinama.</w:t>
      </w:r>
    </w:p>
    <w:p w:rsidR="00B50AE8" w:rsidRPr="00B50AE8" w:rsidRDefault="00B50AE8" w:rsidP="00C32F68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B50AE8" w:rsidRDefault="00B50AE8" w:rsidP="00C32F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836651" w:rsidRDefault="00836651" w:rsidP="00C32F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836651" w:rsidRDefault="00836651" w:rsidP="00C32F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836651" w:rsidRDefault="00836651" w:rsidP="00C32F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5F22E5" w:rsidRPr="00B50AE8" w:rsidRDefault="005F22E5" w:rsidP="00C32F68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  <w:r w:rsidRPr="00B50AE8">
        <w:rPr>
          <w:rFonts w:ascii="Arial Narrow" w:eastAsia="Times New Roman" w:hAnsi="Arial Narrow" w:cs="Arial"/>
          <w:sz w:val="32"/>
          <w:szCs w:val="32"/>
          <w:lang w:eastAsia="hr-HR"/>
        </w:rPr>
        <w:lastRenderedPageBreak/>
        <w:t>2. TRENDOVI I PROCJENE</w:t>
      </w:r>
    </w:p>
    <w:p w:rsidR="00D34986" w:rsidRPr="00B50AE8" w:rsidRDefault="00D34986" w:rsidP="00C32F68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D34986" w:rsidRPr="00B50AE8" w:rsidRDefault="00D34986" w:rsidP="00C32F68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D34986" w:rsidRPr="00B50AE8" w:rsidRDefault="00D34986" w:rsidP="00C32F68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 xml:space="preserve">Procjene kretanja turističkih trendova nastavljaju u smjeru daljnjeg razvoja selektivnih vrsta turizma i turizma doživljaja. Očekuje se daljnja </w:t>
      </w:r>
      <w:proofErr w:type="spellStart"/>
      <w:r w:rsidRPr="00B50AE8">
        <w:rPr>
          <w:rFonts w:ascii="Arial Narrow" w:eastAsia="Times New Roman" w:hAnsi="Arial Narrow" w:cs="Arial"/>
          <w:lang w:eastAsia="hr-HR"/>
        </w:rPr>
        <w:t>diverzifikacija</w:t>
      </w:r>
      <w:proofErr w:type="spellEnd"/>
      <w:r w:rsidRPr="00B50AE8">
        <w:rPr>
          <w:rFonts w:ascii="Arial Narrow" w:eastAsia="Times New Roman" w:hAnsi="Arial Narrow" w:cs="Arial"/>
          <w:lang w:eastAsia="hr-HR"/>
        </w:rPr>
        <w:t xml:space="preserve"> te kombiniranje različitih proizvoda, te se predviđa da će sve značajniju ulogu u odabiru destinacije imati odgovornost prema okolišu.</w:t>
      </w:r>
    </w:p>
    <w:p w:rsidR="00DA6249" w:rsidRPr="00B50AE8" w:rsidRDefault="00DA6249" w:rsidP="00C32F68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>Također</w:t>
      </w:r>
      <w:r w:rsidR="00D34986" w:rsidRPr="00B50AE8">
        <w:rPr>
          <w:rFonts w:ascii="Arial Narrow" w:eastAsia="Times New Roman" w:hAnsi="Arial Narrow" w:cs="Arial"/>
          <w:lang w:eastAsia="hr-HR"/>
        </w:rPr>
        <w:t>, očekuje se da će „sunce i more“ ostati dominantan</w:t>
      </w:r>
      <w:r w:rsidRPr="00B50AE8">
        <w:rPr>
          <w:rFonts w:ascii="Arial Narrow" w:eastAsia="Times New Roman" w:hAnsi="Arial Narrow" w:cs="Arial"/>
          <w:lang w:eastAsia="hr-HR"/>
        </w:rPr>
        <w:t xml:space="preserve"> hrvatski</w:t>
      </w:r>
      <w:r w:rsidR="00D34986" w:rsidRPr="00B50AE8">
        <w:rPr>
          <w:rFonts w:ascii="Arial Narrow" w:eastAsia="Times New Roman" w:hAnsi="Arial Narrow" w:cs="Arial"/>
          <w:lang w:eastAsia="hr-HR"/>
        </w:rPr>
        <w:t xml:space="preserve"> turistički proizvod</w:t>
      </w:r>
      <w:r w:rsidRPr="00B50AE8">
        <w:rPr>
          <w:rFonts w:ascii="Arial Narrow" w:eastAsia="Times New Roman" w:hAnsi="Arial Narrow" w:cs="Arial"/>
          <w:lang w:eastAsia="hr-HR"/>
        </w:rPr>
        <w:t>, pa tako i destinacijski. Slabljenjem i prestankom ekonomske krize uvjeti za turistički rast jačaju, dok moguću prijetnju predstavljaju sukobi u za sada daljnjem okruženju. Nadalje, predviđa se daljnje jačanje on-line komunikacije na turističkom tržištu.</w:t>
      </w:r>
    </w:p>
    <w:p w:rsidR="00DA6249" w:rsidRPr="00B50AE8" w:rsidRDefault="00DA6249" w:rsidP="00C32F68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 xml:space="preserve">U strukturi smještajnih kapaciteta destinacije ne očekuju se značajnije promjene osim manjeg rasta kapaciteta u domaćinstvu. Također, nije moguće očekivati značajne promjene u javnoj turističkoj </w:t>
      </w:r>
      <w:r w:rsidR="0038427D" w:rsidRPr="00B50AE8">
        <w:rPr>
          <w:rFonts w:ascii="Arial Narrow" w:eastAsia="Times New Roman" w:hAnsi="Arial Narrow" w:cs="Arial"/>
          <w:lang w:eastAsia="hr-HR"/>
        </w:rPr>
        <w:t>i komunalnoj infrastrukturi jer su planirani projekti još u fazi izrade dokumentacije i ishođenja dozvola. No, očekuje se djelomično uređenje i stavljanje u funkciju plaže Jaz što je od velikog značaja, posebice s obzirom na najavljeno zatvaranje plaže hotela Alan za vanjske goste.</w:t>
      </w:r>
    </w:p>
    <w:p w:rsidR="009F2E0F" w:rsidRPr="00B50AE8" w:rsidRDefault="00DA6249" w:rsidP="00C32F68">
      <w:pPr>
        <w:spacing w:after="0" w:line="240" w:lineRule="auto"/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 xml:space="preserve">U postojećim uvjetima na lokalnoj i </w:t>
      </w:r>
      <w:r w:rsidR="0038427D" w:rsidRPr="00B50AE8">
        <w:rPr>
          <w:rFonts w:ascii="Arial Narrow" w:eastAsia="Times New Roman" w:hAnsi="Arial Narrow" w:cs="Arial"/>
          <w:lang w:eastAsia="hr-HR"/>
        </w:rPr>
        <w:t>regionalnoj</w:t>
      </w:r>
      <w:r w:rsidRPr="00B50AE8">
        <w:rPr>
          <w:rFonts w:ascii="Arial Narrow" w:eastAsia="Times New Roman" w:hAnsi="Arial Narrow" w:cs="Arial"/>
          <w:lang w:eastAsia="hr-HR"/>
        </w:rPr>
        <w:t xml:space="preserve"> razini predviđa se povećanje turističkog prometa do </w:t>
      </w:r>
      <w:r w:rsidR="0038427D" w:rsidRPr="00B50AE8">
        <w:rPr>
          <w:rFonts w:ascii="Arial Narrow" w:eastAsia="Times New Roman" w:hAnsi="Arial Narrow" w:cs="Arial"/>
          <w:lang w:eastAsia="hr-HR"/>
        </w:rPr>
        <w:t>3</w:t>
      </w:r>
      <w:r w:rsidRPr="00B50AE8">
        <w:rPr>
          <w:rFonts w:ascii="Arial Narrow" w:eastAsia="Times New Roman" w:hAnsi="Arial Narrow" w:cs="Arial"/>
          <w:lang w:eastAsia="hr-HR"/>
        </w:rPr>
        <w:t>%</w:t>
      </w:r>
      <w:r w:rsidR="0038427D" w:rsidRPr="00B50AE8">
        <w:rPr>
          <w:rFonts w:ascii="Arial Narrow" w:eastAsia="Times New Roman" w:hAnsi="Arial Narrow" w:cs="Arial"/>
          <w:lang w:eastAsia="hr-HR"/>
        </w:rPr>
        <w:t>.</w:t>
      </w:r>
    </w:p>
    <w:p w:rsidR="009F2E0F" w:rsidRPr="00B50AE8" w:rsidRDefault="009F2E0F" w:rsidP="009F2E0F">
      <w:pPr>
        <w:rPr>
          <w:rFonts w:ascii="Arial Narrow" w:eastAsia="Times New Roman" w:hAnsi="Arial Narrow" w:cs="Arial Narrow"/>
          <w:lang w:eastAsia="hr-HR"/>
        </w:rPr>
      </w:pPr>
    </w:p>
    <w:p w:rsidR="009F2E0F" w:rsidRPr="00B50AE8" w:rsidRDefault="009F2E0F" w:rsidP="009F2E0F">
      <w:pPr>
        <w:rPr>
          <w:rFonts w:ascii="Arial Narrow" w:eastAsia="Times New Roman" w:hAnsi="Arial Narrow" w:cs="Arial Narrow"/>
          <w:lang w:eastAsia="hr-HR"/>
        </w:rPr>
      </w:pPr>
    </w:p>
    <w:p w:rsidR="009F2E0F" w:rsidRPr="00B50AE8" w:rsidRDefault="009F2E0F" w:rsidP="009F2E0F">
      <w:pPr>
        <w:rPr>
          <w:rFonts w:ascii="Arial Narrow" w:eastAsia="Times New Roman" w:hAnsi="Arial Narrow" w:cs="Arial Narrow"/>
          <w:sz w:val="32"/>
          <w:szCs w:val="32"/>
          <w:lang w:eastAsia="hr-HR"/>
        </w:rPr>
      </w:pPr>
      <w:r w:rsidRPr="00B50AE8">
        <w:rPr>
          <w:rFonts w:ascii="Arial Narrow" w:eastAsia="Times New Roman" w:hAnsi="Arial Narrow" w:cs="Arial Narrow"/>
          <w:sz w:val="32"/>
          <w:szCs w:val="32"/>
          <w:lang w:eastAsia="hr-HR"/>
        </w:rPr>
        <w:t>3. CILJEVI</w:t>
      </w:r>
    </w:p>
    <w:p w:rsidR="009F2E0F" w:rsidRPr="00B50AE8" w:rsidRDefault="009F2E0F" w:rsidP="009F2E0F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>U skladu sa propisanim zadaćama, vlastitim mogućnostima i u postojećim uvjetima a u suradnji sa sustavom HTZ-e, državnim institucijama, sudionicima turističkog prometa i ostalim dionicima Zajednica će nastaviti provoditi aktivnosti u svrhu postizanja slijedećih ciljeva:</w:t>
      </w:r>
    </w:p>
    <w:p w:rsidR="009F2E0F" w:rsidRPr="00B50AE8" w:rsidRDefault="009F2E0F" w:rsidP="009F2E0F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 xml:space="preserve">- povećanja fizičkog obujma turističkog prometa do </w:t>
      </w:r>
      <w:r w:rsidR="00D460DB">
        <w:rPr>
          <w:rFonts w:ascii="Arial Narrow" w:eastAsia="Times New Roman" w:hAnsi="Arial Narrow" w:cs="Arial Narrow"/>
          <w:lang w:eastAsia="hr-HR"/>
        </w:rPr>
        <w:t>3</w:t>
      </w:r>
      <w:r w:rsidRPr="00B50AE8">
        <w:rPr>
          <w:rFonts w:ascii="Arial Narrow" w:eastAsia="Times New Roman" w:hAnsi="Arial Narrow" w:cs="Arial Narrow"/>
          <w:lang w:eastAsia="hr-HR"/>
        </w:rPr>
        <w:t>%;</w:t>
      </w:r>
    </w:p>
    <w:p w:rsidR="009F2E0F" w:rsidRPr="00B50AE8" w:rsidRDefault="009F2E0F" w:rsidP="009F2E0F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>- povećanje udjela turističkog prometa izvan glavne turističke sezone u odnosu na ukupni promet;</w:t>
      </w:r>
    </w:p>
    <w:p w:rsidR="00DA6249" w:rsidRPr="00B50AE8" w:rsidRDefault="009F2E0F" w:rsidP="009F2E0F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>- jačanje pozicije destinacije kao destinacije aktivnog i pustolovnog turizma;</w:t>
      </w:r>
    </w:p>
    <w:p w:rsidR="008F6259" w:rsidRPr="00B50AE8" w:rsidRDefault="008F6259" w:rsidP="009F2E0F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>- jačanje uloge događanja i doživljaja u ukupnom turističkom proizvodu destinacije,</w:t>
      </w:r>
    </w:p>
    <w:p w:rsidR="008F6259" w:rsidRPr="00B50AE8" w:rsidRDefault="008F6259" w:rsidP="009F2E0F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>- jačanje suradnje među sudionicima turističkog prometa u destinaciji.</w:t>
      </w:r>
    </w:p>
    <w:p w:rsidR="009F2E0F" w:rsidRPr="00B50AE8" w:rsidRDefault="009F2E0F" w:rsidP="009F2E0F">
      <w:pPr>
        <w:rPr>
          <w:rFonts w:ascii="Arial Narrow" w:eastAsia="Times New Roman" w:hAnsi="Arial Narrow" w:cs="Arial Narrow"/>
          <w:lang w:eastAsia="hr-HR"/>
        </w:rPr>
      </w:pPr>
    </w:p>
    <w:p w:rsidR="009F2E0F" w:rsidRPr="009F2E0F" w:rsidRDefault="009F2E0F" w:rsidP="009F2E0F">
      <w:pPr>
        <w:rPr>
          <w:rFonts w:ascii="Arial Narrow" w:eastAsia="Times New Roman" w:hAnsi="Arial Narrow" w:cs="Arial Narrow"/>
          <w:sz w:val="24"/>
          <w:szCs w:val="24"/>
          <w:lang w:eastAsia="hr-HR"/>
        </w:rPr>
        <w:sectPr w:rsidR="009F2E0F" w:rsidRPr="009F2E0F" w:rsidSect="004D3463">
          <w:footerReference w:type="default" r:id="rId15"/>
          <w:footerReference w:type="first" r:id="rId16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6623C" w:rsidRPr="004C71FD" w:rsidRDefault="00D6623C" w:rsidP="00D6623C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4C71FD">
        <w:rPr>
          <w:rFonts w:ascii="Arial Narrow" w:hAnsi="Arial Narrow" w:cs="Arial"/>
          <w:b/>
          <w:bCs/>
          <w:sz w:val="32"/>
          <w:szCs w:val="32"/>
        </w:rPr>
        <w:lastRenderedPageBreak/>
        <w:t xml:space="preserve">II   P R O G R A M    R A D A   Z A   2 0 1 </w:t>
      </w:r>
      <w:r w:rsidR="008F54A2">
        <w:rPr>
          <w:rFonts w:ascii="Arial Narrow" w:hAnsi="Arial Narrow" w:cs="Arial"/>
          <w:b/>
          <w:bCs/>
          <w:sz w:val="32"/>
          <w:szCs w:val="32"/>
        </w:rPr>
        <w:t>7</w:t>
      </w:r>
      <w:r w:rsidRPr="004C71FD">
        <w:rPr>
          <w:rFonts w:ascii="Arial Narrow" w:hAnsi="Arial Narrow" w:cs="Arial"/>
          <w:b/>
          <w:bCs/>
          <w:sz w:val="32"/>
          <w:szCs w:val="32"/>
        </w:rPr>
        <w:t>. G.</w:t>
      </w:r>
    </w:p>
    <w:p w:rsidR="00D6623C" w:rsidRPr="004C71FD" w:rsidRDefault="00D6623C" w:rsidP="00D6623C">
      <w:pPr>
        <w:jc w:val="center"/>
        <w:rPr>
          <w:rFonts w:ascii="Arial Narrow" w:hAnsi="Arial Narrow" w:cs="Arial"/>
          <w:b/>
          <w:bCs/>
        </w:rPr>
      </w:pPr>
    </w:p>
    <w:p w:rsidR="00D6623C" w:rsidRPr="004C71FD" w:rsidRDefault="00D6623C" w:rsidP="00D6623C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Program rada za 201</w:t>
      </w:r>
      <w:r>
        <w:rPr>
          <w:rFonts w:ascii="Arial Narrow" w:hAnsi="Arial Narrow" w:cs="Arial"/>
        </w:rPr>
        <w:t>7</w:t>
      </w:r>
      <w:r w:rsidRPr="004C71FD">
        <w:rPr>
          <w:rFonts w:ascii="Arial Narrow" w:hAnsi="Arial Narrow" w:cs="Arial"/>
        </w:rPr>
        <w:t>.g. se temelji na zakonom propisanim zadaćama turističkih zajednica te obuhvaća aktivnosti sukladno potrebama, ciljevima i financijskim mogućnostima Zajednice. Izrađen je prema uputama HTZ-e za izradu godišnjeg programa rada i financijskog plana, u skladu sa Operativnim marketing planom hrvatskog turizma HTZ-e, Glavnim planom razvoja turizma Zadarske županije te Strategijom razvoja turizma RH.</w:t>
      </w:r>
    </w:p>
    <w:p w:rsidR="00D6623C" w:rsidRPr="004C71FD" w:rsidRDefault="00D6623C" w:rsidP="00B50AE8">
      <w:pPr>
        <w:pStyle w:val="Bezproreda"/>
      </w:pPr>
    </w:p>
    <w:p w:rsidR="00D6623C" w:rsidRPr="00B50AE8" w:rsidRDefault="00D6623C" w:rsidP="009E0728">
      <w:pPr>
        <w:jc w:val="center"/>
        <w:rPr>
          <w:rFonts w:ascii="Arial Narrow" w:hAnsi="Arial Narrow" w:cs="Arial"/>
          <w:b/>
          <w:sz w:val="28"/>
          <w:szCs w:val="28"/>
        </w:rPr>
      </w:pPr>
      <w:r w:rsidRPr="00B50AE8">
        <w:rPr>
          <w:rFonts w:ascii="Arial Narrow" w:hAnsi="Arial Narrow" w:cs="Arial"/>
          <w:b/>
          <w:sz w:val="28"/>
          <w:szCs w:val="28"/>
        </w:rPr>
        <w:t>P R I H O D I</w:t>
      </w:r>
    </w:p>
    <w:p w:rsidR="00D6623C" w:rsidRPr="00990159" w:rsidRDefault="00D6623C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TZO Starigrad ostvaruje prihode iz slijedećih izvora:</w:t>
      </w:r>
    </w:p>
    <w:p w:rsidR="00D6623C" w:rsidRPr="00990159" w:rsidRDefault="00D6623C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boravišna pristojba,</w:t>
      </w:r>
    </w:p>
    <w:p w:rsidR="00D6623C" w:rsidRPr="00990159" w:rsidRDefault="00D6623C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turistička članarina,</w:t>
      </w:r>
    </w:p>
    <w:p w:rsidR="00D6623C" w:rsidRPr="00990159" w:rsidRDefault="00D6623C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 xml:space="preserve">- proračun općine, županije, države, za programske aktivnosti i/ili funkcioniranje turističkog </w:t>
      </w:r>
    </w:p>
    <w:p w:rsidR="00D6623C" w:rsidRPr="00990159" w:rsidRDefault="00D6623C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 xml:space="preserve">  ureda,</w:t>
      </w:r>
    </w:p>
    <w:p w:rsidR="00D6623C" w:rsidRPr="00990159" w:rsidRDefault="00D6623C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prihodi od drugih aktivnosti,</w:t>
      </w:r>
    </w:p>
    <w:p w:rsidR="00D6623C" w:rsidRPr="00990159" w:rsidRDefault="00D6623C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ostali nespomenuti izvori.</w:t>
      </w:r>
    </w:p>
    <w:p w:rsidR="00D6623C" w:rsidRPr="004C71FD" w:rsidRDefault="00D6623C" w:rsidP="00D6623C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Ostala financijska sredstva koja TZ ima na raspolaganju su prenesena sredstva prethodne godine.</w:t>
      </w:r>
    </w:p>
    <w:p w:rsidR="00D6623C" w:rsidRPr="004C71FD" w:rsidRDefault="00D6623C" w:rsidP="00D6623C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  <w:u w:val="single"/>
        </w:rPr>
        <w:t>Prihodi od boravišne pristojbe</w:t>
      </w:r>
      <w:r w:rsidRPr="004C71FD">
        <w:rPr>
          <w:rFonts w:ascii="Arial Narrow" w:hAnsi="Arial Narrow" w:cs="Arial"/>
        </w:rPr>
        <w:t xml:space="preserve"> se planiraju temeljem evidencije o ostvarenoj BP-i u prethodnom razdoblju te procjene ostvarenja turističkog prometa u idućoj godini. </w:t>
      </w:r>
      <w:r>
        <w:rPr>
          <w:rFonts w:ascii="Arial Narrow" w:hAnsi="Arial Narrow" w:cs="Arial"/>
        </w:rPr>
        <w:t xml:space="preserve">U tekućoj godini je registrirano 498 novih postelja ili 6% više u odnosu na prethodnu godinu. Većina novih kapaciteta odnosi se na objekte u domaćinstvu(sobe i apartmani) te je u funkciju stavljen novi kamp </w:t>
      </w:r>
      <w:r w:rsidRPr="005645CA">
        <w:rPr>
          <w:rFonts w:ascii="Arial Narrow" w:hAnsi="Arial Narrow" w:cs="Arial"/>
        </w:rPr>
        <w:t xml:space="preserve">kapaciteta </w:t>
      </w:r>
      <w:r w:rsidR="005645CA" w:rsidRPr="005645CA">
        <w:rPr>
          <w:rFonts w:ascii="Arial Narrow" w:hAnsi="Arial Narrow" w:cs="Arial"/>
        </w:rPr>
        <w:t>240 osoba</w:t>
      </w:r>
      <w:r>
        <w:rPr>
          <w:rFonts w:ascii="Arial Narrow" w:hAnsi="Arial Narrow" w:cs="Arial"/>
        </w:rPr>
        <w:t xml:space="preserve"> jedinica na području </w:t>
      </w:r>
      <w:proofErr w:type="spellStart"/>
      <w:r>
        <w:rPr>
          <w:rFonts w:ascii="Arial Narrow" w:hAnsi="Arial Narrow" w:cs="Arial"/>
        </w:rPr>
        <w:t>Tribnja</w:t>
      </w:r>
      <w:proofErr w:type="spellEnd"/>
      <w:r>
        <w:rPr>
          <w:rFonts w:ascii="Arial Narrow" w:hAnsi="Arial Narrow" w:cs="Arial"/>
        </w:rPr>
        <w:t>.</w:t>
      </w:r>
      <w:r w:rsidR="00D1677C">
        <w:rPr>
          <w:rFonts w:ascii="Arial Narrow" w:hAnsi="Arial Narrow" w:cs="Arial"/>
        </w:rPr>
        <w:t xml:space="preserve"> Očekuje se da će i u idućoj godini doći do manjeg rasta kapaciteta u domaćinstvu.</w:t>
      </w:r>
      <w:r>
        <w:rPr>
          <w:rFonts w:ascii="Arial Narrow" w:hAnsi="Arial Narrow" w:cs="Arial"/>
        </w:rPr>
        <w:t xml:space="preserve"> U idućoj godini nastupaju promjene u poslovanju Hotela Alan d.d. koji će tijekom narednih godina biti u za</w:t>
      </w:r>
      <w:r w:rsidR="005645CA">
        <w:rPr>
          <w:rFonts w:ascii="Arial Narrow" w:hAnsi="Arial Narrow" w:cs="Arial"/>
        </w:rPr>
        <w:t xml:space="preserve">kupu engleskog </w:t>
      </w:r>
      <w:proofErr w:type="spellStart"/>
      <w:r w:rsidR="005645CA">
        <w:rPr>
          <w:rFonts w:ascii="Arial Narrow" w:hAnsi="Arial Narrow" w:cs="Arial"/>
        </w:rPr>
        <w:t>touroperatora</w:t>
      </w:r>
      <w:proofErr w:type="spellEnd"/>
      <w:r w:rsidR="005645CA">
        <w:rPr>
          <w:rFonts w:ascii="Arial Narrow" w:hAnsi="Arial Narrow" w:cs="Arial"/>
        </w:rPr>
        <w:t xml:space="preserve"> </w:t>
      </w:r>
      <w:proofErr w:type="spellStart"/>
      <w:r w:rsidR="005645CA">
        <w:rPr>
          <w:rFonts w:ascii="Arial Narrow" w:hAnsi="Arial Narrow" w:cs="Arial"/>
        </w:rPr>
        <w:t>Neilso</w:t>
      </w:r>
      <w:r>
        <w:rPr>
          <w:rFonts w:ascii="Arial Narrow" w:hAnsi="Arial Narrow" w:cs="Arial"/>
        </w:rPr>
        <w:t>n</w:t>
      </w:r>
      <w:proofErr w:type="spellEnd"/>
      <w:r>
        <w:rPr>
          <w:rFonts w:ascii="Arial Narrow" w:hAnsi="Arial Narrow" w:cs="Arial"/>
        </w:rPr>
        <w:t xml:space="preserve"> te poslovati </w:t>
      </w:r>
      <w:r w:rsidR="00303EAE">
        <w:rPr>
          <w:rFonts w:ascii="Arial Narrow" w:hAnsi="Arial Narrow" w:cs="Arial"/>
        </w:rPr>
        <w:t xml:space="preserve">gotovo u cijelosti </w:t>
      </w:r>
      <w:r>
        <w:rPr>
          <w:rFonts w:ascii="Arial Narrow" w:hAnsi="Arial Narrow" w:cs="Arial"/>
        </w:rPr>
        <w:t xml:space="preserve"> sa engleskim tržištem. Uslijed najavljenog smanjenja kapaciteta u hotelu i u kampu</w:t>
      </w:r>
      <w:r w:rsidR="005645CA">
        <w:rPr>
          <w:rFonts w:ascii="Arial Narrow" w:hAnsi="Arial Narrow" w:cs="Arial"/>
        </w:rPr>
        <w:t xml:space="preserve"> radi novih investicija </w:t>
      </w:r>
      <w:r>
        <w:rPr>
          <w:rFonts w:ascii="Arial Narrow" w:hAnsi="Arial Narrow" w:cs="Arial"/>
        </w:rPr>
        <w:t xml:space="preserve"> </w:t>
      </w:r>
      <w:r w:rsidR="00D1677C">
        <w:rPr>
          <w:rFonts w:ascii="Arial Narrow" w:hAnsi="Arial Narrow" w:cs="Arial"/>
        </w:rPr>
        <w:t>očekuje se</w:t>
      </w:r>
      <w:r>
        <w:rPr>
          <w:rFonts w:ascii="Arial Narrow" w:hAnsi="Arial Narrow" w:cs="Arial"/>
        </w:rPr>
        <w:t xml:space="preserve"> </w:t>
      </w:r>
      <w:r w:rsidR="005645CA">
        <w:rPr>
          <w:rFonts w:ascii="Arial Narrow" w:hAnsi="Arial Narrow" w:cs="Arial"/>
        </w:rPr>
        <w:t xml:space="preserve">određeno </w:t>
      </w:r>
      <w:r>
        <w:rPr>
          <w:rFonts w:ascii="Arial Narrow" w:hAnsi="Arial Narrow" w:cs="Arial"/>
        </w:rPr>
        <w:t>smanjenje BP-e iz ovog objekta.</w:t>
      </w:r>
      <w:r w:rsidR="00682B46">
        <w:rPr>
          <w:rFonts w:ascii="Arial Narrow" w:hAnsi="Arial Narrow" w:cs="Arial"/>
        </w:rPr>
        <w:t xml:space="preserve"> Nadalje, sustav eVisitor je donio određene promjene u načinu plaćanja BP-e  što umanjuje prihod u nekomercijalnom smještaju.  </w:t>
      </w:r>
      <w:r>
        <w:rPr>
          <w:rFonts w:ascii="Arial Narrow" w:hAnsi="Arial Narrow" w:cs="Arial"/>
        </w:rPr>
        <w:t xml:space="preserve">I dalje su u najavi izmjene postojećeg paketa zakona o TZ-ama, BP-i i članarinama u TZ-ama što </w:t>
      </w:r>
      <w:r w:rsidR="006D592B">
        <w:rPr>
          <w:rFonts w:ascii="Arial Narrow" w:hAnsi="Arial Narrow" w:cs="Arial"/>
        </w:rPr>
        <w:t>bi moglo</w:t>
      </w:r>
      <w:r w:rsidRPr="004C71FD">
        <w:rPr>
          <w:rFonts w:ascii="Arial Narrow" w:hAnsi="Arial Narrow" w:cs="Arial"/>
        </w:rPr>
        <w:t xml:space="preserve"> donijeti izmjene u raspodjeli BP-e </w:t>
      </w:r>
      <w:r w:rsidR="006D592B">
        <w:rPr>
          <w:rFonts w:ascii="Arial Narrow" w:hAnsi="Arial Narrow" w:cs="Arial"/>
        </w:rPr>
        <w:t>te</w:t>
      </w:r>
      <w:r w:rsidRPr="004C71FD">
        <w:rPr>
          <w:rFonts w:ascii="Arial Narrow" w:hAnsi="Arial Narrow" w:cs="Arial"/>
        </w:rPr>
        <w:t xml:space="preserve"> bi utjecalo na povećanje/smanjenje prihoda od BP-e, što za sada nije poznato . Sveukupno, predviđa se povećanje prihoda od BP-e </w:t>
      </w:r>
      <w:r w:rsidR="005443D0">
        <w:rPr>
          <w:rFonts w:ascii="Arial Narrow" w:hAnsi="Arial Narrow" w:cs="Arial"/>
        </w:rPr>
        <w:t>od</w:t>
      </w:r>
      <w:r w:rsidRPr="004C71FD">
        <w:rPr>
          <w:rFonts w:ascii="Arial Narrow" w:hAnsi="Arial Narrow" w:cs="Arial"/>
        </w:rPr>
        <w:t xml:space="preserve"> </w:t>
      </w:r>
      <w:r w:rsidR="00682B46">
        <w:rPr>
          <w:rFonts w:ascii="Arial Narrow" w:hAnsi="Arial Narrow" w:cs="Arial"/>
        </w:rPr>
        <w:t>1</w:t>
      </w:r>
      <w:r w:rsidRPr="004C71FD">
        <w:rPr>
          <w:rFonts w:ascii="Arial Narrow" w:hAnsi="Arial Narrow" w:cs="Arial"/>
        </w:rPr>
        <w:t xml:space="preserve">% u odnosu na </w:t>
      </w:r>
      <w:r w:rsidR="0069757A">
        <w:rPr>
          <w:rFonts w:ascii="Arial Narrow" w:hAnsi="Arial Narrow" w:cs="Arial"/>
        </w:rPr>
        <w:t>2016.g.</w:t>
      </w:r>
    </w:p>
    <w:p w:rsidR="00D6623C" w:rsidRPr="00281FA1" w:rsidRDefault="00D6623C" w:rsidP="00D6623C">
      <w:pPr>
        <w:rPr>
          <w:rFonts w:ascii="Arial Narrow" w:hAnsi="Arial Narrow" w:cs="Arial"/>
        </w:rPr>
      </w:pPr>
      <w:r w:rsidRPr="00281FA1">
        <w:rPr>
          <w:rFonts w:ascii="Arial Narrow" w:hAnsi="Arial Narrow" w:cs="Arial"/>
        </w:rPr>
        <w:t>Planirana sredstva: 1.</w:t>
      </w:r>
      <w:r w:rsidR="00281FA1" w:rsidRPr="00281FA1">
        <w:rPr>
          <w:rFonts w:ascii="Arial Narrow" w:hAnsi="Arial Narrow" w:cs="Arial"/>
        </w:rPr>
        <w:t>57</w:t>
      </w:r>
      <w:r w:rsidRPr="00281FA1">
        <w:rPr>
          <w:rFonts w:ascii="Arial Narrow" w:hAnsi="Arial Narrow" w:cs="Arial"/>
        </w:rPr>
        <w:t xml:space="preserve">0.000,00kn </w:t>
      </w:r>
    </w:p>
    <w:p w:rsidR="00D6623C" w:rsidRPr="00255CF2" w:rsidRDefault="00D6623C" w:rsidP="00D6623C">
      <w:pPr>
        <w:rPr>
          <w:rFonts w:ascii="Arial Narrow" w:hAnsi="Arial Narrow" w:cs="Arial"/>
        </w:rPr>
      </w:pPr>
      <w:r w:rsidRPr="00255CF2">
        <w:rPr>
          <w:rFonts w:ascii="Arial Narrow" w:hAnsi="Arial Narrow" w:cs="Arial"/>
          <w:u w:val="single"/>
        </w:rPr>
        <w:t>Prihodi od članarine</w:t>
      </w:r>
      <w:r w:rsidRPr="00255CF2">
        <w:rPr>
          <w:rFonts w:ascii="Arial Narrow" w:hAnsi="Arial Narrow" w:cs="Arial"/>
        </w:rPr>
        <w:t xml:space="preserve"> se planiraju ostvariti u </w:t>
      </w:r>
      <w:r w:rsidR="00502E14">
        <w:rPr>
          <w:rFonts w:ascii="Arial Narrow" w:hAnsi="Arial Narrow" w:cs="Arial"/>
        </w:rPr>
        <w:t>iznosu od 10</w:t>
      </w:r>
      <w:r w:rsidR="006D592B">
        <w:rPr>
          <w:rFonts w:ascii="Arial Narrow" w:hAnsi="Arial Narrow" w:cs="Arial"/>
        </w:rPr>
        <w:t>0.000,00Kn</w:t>
      </w:r>
      <w:r w:rsidRPr="00255CF2">
        <w:rPr>
          <w:rFonts w:ascii="Arial Narrow" w:hAnsi="Arial Narrow" w:cs="Arial"/>
        </w:rPr>
        <w:t xml:space="preserve">. </w:t>
      </w:r>
      <w:r w:rsidR="00502E14">
        <w:rPr>
          <w:rFonts w:ascii="Arial Narrow" w:hAnsi="Arial Narrow" w:cs="Arial"/>
        </w:rPr>
        <w:t xml:space="preserve">Iako je </w:t>
      </w:r>
      <w:r w:rsidRPr="00255CF2">
        <w:rPr>
          <w:rFonts w:ascii="Arial Narrow" w:hAnsi="Arial Narrow" w:cs="Arial"/>
        </w:rPr>
        <w:t xml:space="preserve"> 01.01.2016.g. na snagu </w:t>
      </w:r>
      <w:r w:rsidR="006D592B">
        <w:rPr>
          <w:rFonts w:ascii="Arial Narrow" w:hAnsi="Arial Narrow" w:cs="Arial"/>
        </w:rPr>
        <w:t>stupio</w:t>
      </w:r>
      <w:r w:rsidRPr="00255CF2">
        <w:rPr>
          <w:rFonts w:ascii="Arial Narrow" w:hAnsi="Arial Narrow" w:cs="Arial"/>
        </w:rPr>
        <w:t xml:space="preserve"> Zakon o izmjenama zakona o članarinama u TZ-ama koji</w:t>
      </w:r>
      <w:r w:rsidR="00502E14">
        <w:rPr>
          <w:rFonts w:ascii="Arial Narrow" w:hAnsi="Arial Narrow" w:cs="Arial"/>
        </w:rPr>
        <w:t>m je članarina smanjena za 15%., povećanjem turističkog prometa i smještajnih kapaciteta došlo je do povećanja prihoda od članarine. Ovaj prihod također ovisi</w:t>
      </w:r>
      <w:r w:rsidRPr="00255CF2">
        <w:rPr>
          <w:rFonts w:ascii="Arial Narrow" w:hAnsi="Arial Narrow" w:cs="Arial"/>
        </w:rPr>
        <w:t xml:space="preserve">  i o radu Porezne uprave koja je zadužena za kontrolu i naplatu članarine.</w:t>
      </w:r>
    </w:p>
    <w:p w:rsidR="00D6623C" w:rsidRPr="00255CF2" w:rsidRDefault="00D6623C" w:rsidP="00D6623C">
      <w:pPr>
        <w:rPr>
          <w:rFonts w:ascii="Arial Narrow" w:hAnsi="Arial Narrow" w:cs="Arial"/>
          <w:u w:val="single"/>
        </w:rPr>
      </w:pPr>
      <w:r w:rsidRPr="00255CF2">
        <w:rPr>
          <w:rFonts w:ascii="Arial Narrow" w:hAnsi="Arial Narrow" w:cs="Arial"/>
        </w:rPr>
        <w:t xml:space="preserve">Planirana sredstva: </w:t>
      </w:r>
      <w:r w:rsidR="00990159">
        <w:rPr>
          <w:rFonts w:ascii="Arial Narrow" w:hAnsi="Arial Narrow" w:cs="Arial"/>
        </w:rPr>
        <w:t>10</w:t>
      </w:r>
      <w:r w:rsidR="00BB6B3F">
        <w:rPr>
          <w:rFonts w:ascii="Arial Narrow" w:hAnsi="Arial Narrow" w:cs="Arial"/>
        </w:rPr>
        <w:t>0</w:t>
      </w:r>
      <w:r w:rsidRPr="00255CF2">
        <w:rPr>
          <w:rFonts w:ascii="Arial Narrow" w:hAnsi="Arial Narrow" w:cs="Arial"/>
        </w:rPr>
        <w:t>.000,00kn</w:t>
      </w:r>
    </w:p>
    <w:p w:rsidR="00D6623C" w:rsidRPr="004C71FD" w:rsidRDefault="00D6623C" w:rsidP="00D6623C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  <w:u w:val="single"/>
        </w:rPr>
        <w:t>Prihodi iz proračuna</w:t>
      </w:r>
      <w:r w:rsidRPr="004C71FD">
        <w:rPr>
          <w:rFonts w:ascii="Arial Narrow" w:hAnsi="Arial Narrow" w:cs="Arial"/>
        </w:rPr>
        <w:t xml:space="preserve"> obuhvaćaju prihode iz proračuna općine/županije/d</w:t>
      </w:r>
      <w:r w:rsidR="00D1677C">
        <w:rPr>
          <w:rFonts w:ascii="Arial Narrow" w:hAnsi="Arial Narrow" w:cs="Arial"/>
        </w:rPr>
        <w:t xml:space="preserve">ržave za programske aktivnosti te </w:t>
      </w:r>
      <w:r w:rsidRPr="004C71FD">
        <w:rPr>
          <w:rFonts w:ascii="Arial Narrow" w:hAnsi="Arial Narrow" w:cs="Arial"/>
        </w:rPr>
        <w:t>za projekte za koje će se nastojati dobiti financijske potpore temeljem objavljenih natječaja. TZO Starigrad ne ostvaruje prihode iz proračuna za funkcioniranje turističkog ureda.</w:t>
      </w:r>
    </w:p>
    <w:p w:rsidR="00D6623C" w:rsidRPr="004C71FD" w:rsidRDefault="00990159" w:rsidP="00D6623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Planirana sredstva: 15</w:t>
      </w:r>
      <w:r w:rsidR="00D6623C" w:rsidRPr="004C71FD">
        <w:rPr>
          <w:rFonts w:ascii="Arial Narrow" w:hAnsi="Arial Narrow" w:cs="Arial"/>
        </w:rPr>
        <w:t>0.000,00kn</w:t>
      </w:r>
    </w:p>
    <w:p w:rsidR="00D6623C" w:rsidRPr="004C71FD" w:rsidRDefault="00D6623C" w:rsidP="00D6623C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  <w:u w:val="single"/>
        </w:rPr>
        <w:t>Prihodi od drugih aktivnosti</w:t>
      </w:r>
      <w:r w:rsidRPr="004C71FD">
        <w:rPr>
          <w:rFonts w:ascii="Arial Narrow" w:hAnsi="Arial Narrow" w:cs="Arial"/>
        </w:rPr>
        <w:t xml:space="preserve"> obuhvaćaju prihode od sufinanciranja projekata iz sustava HTZ-e, sredstva dobivena od drugih institucija za zajedničke aktivnosti i ciljane projekte te kamate. Sredstva se planiraju temeljem već postignutih dogovora, saznanja o mogućnostima suradnje, novih zakonskih odredbi te iskustvene procjene.</w:t>
      </w:r>
    </w:p>
    <w:p w:rsidR="00D6623C" w:rsidRPr="004C71FD" w:rsidRDefault="00D6623C" w:rsidP="00D6623C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Planirana sredstva: 50.000,00kn</w:t>
      </w:r>
    </w:p>
    <w:p w:rsidR="00D6623C" w:rsidRPr="004C71FD" w:rsidRDefault="00D6623C" w:rsidP="00D6623C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lastRenderedPageBreak/>
        <w:t xml:space="preserve"> </w:t>
      </w:r>
      <w:r w:rsidRPr="004C71FD">
        <w:rPr>
          <w:rFonts w:ascii="Arial Narrow" w:hAnsi="Arial Narrow" w:cs="Arial"/>
          <w:u w:val="single"/>
        </w:rPr>
        <w:t>Ostali nespomenuti prihodi</w:t>
      </w:r>
      <w:r w:rsidRPr="004C71FD">
        <w:rPr>
          <w:rFonts w:ascii="Arial Narrow" w:hAnsi="Arial Narrow" w:cs="Arial"/>
        </w:rPr>
        <w:t xml:space="preserve"> podrazumijevaju prihode od naplaćenih dugovanja BP-e iz prethodnih razdoblja te ostale nespomenute prihode. </w:t>
      </w:r>
    </w:p>
    <w:p w:rsidR="00D6623C" w:rsidRPr="004C71FD" w:rsidRDefault="00D6623C" w:rsidP="00D6623C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Planirana sredstva: 20.000,00kn</w:t>
      </w:r>
    </w:p>
    <w:p w:rsidR="00D6623C" w:rsidRPr="004C71FD" w:rsidRDefault="00D6623C" w:rsidP="00D6623C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  <w:u w:val="single"/>
        </w:rPr>
        <w:t>Preneseni prihodi</w:t>
      </w:r>
      <w:r w:rsidRPr="004C71FD">
        <w:rPr>
          <w:rFonts w:ascii="Arial Narrow" w:hAnsi="Arial Narrow" w:cs="Arial"/>
        </w:rPr>
        <w:t xml:space="preserve"> se odnose na sredstva tekuće rezerve koje TZ-i omogućuju redovno obavljanje djelatnosti u prvom dijelu godine kada nema priljeva sredstava, </w:t>
      </w:r>
      <w:r>
        <w:rPr>
          <w:rFonts w:ascii="Arial Narrow" w:hAnsi="Arial Narrow" w:cs="Arial"/>
        </w:rPr>
        <w:t xml:space="preserve">višak prihoda </w:t>
      </w:r>
      <w:r w:rsidRPr="004C71FD">
        <w:rPr>
          <w:rFonts w:ascii="Arial Narrow" w:hAnsi="Arial Narrow" w:cs="Arial"/>
        </w:rPr>
        <w:t xml:space="preserve">te prenesena sredstva za dovršetak projekata u narednoj godini. </w:t>
      </w:r>
    </w:p>
    <w:p w:rsidR="00D6623C" w:rsidRPr="004C71FD" w:rsidRDefault="00D6623C" w:rsidP="00D6623C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Planirana sredstva: </w:t>
      </w:r>
      <w:r w:rsidR="00990159">
        <w:rPr>
          <w:rFonts w:ascii="Arial Narrow" w:hAnsi="Arial Narrow" w:cs="Arial"/>
        </w:rPr>
        <w:t>6</w:t>
      </w:r>
      <w:r w:rsidR="00BB6B3F">
        <w:rPr>
          <w:rFonts w:ascii="Arial Narrow" w:hAnsi="Arial Narrow" w:cs="Arial"/>
        </w:rPr>
        <w:t>50</w:t>
      </w:r>
      <w:r w:rsidRPr="004C71FD">
        <w:rPr>
          <w:rFonts w:ascii="Arial Narrow" w:hAnsi="Arial Narrow" w:cs="Arial"/>
        </w:rPr>
        <w:t>.000,00kn</w:t>
      </w:r>
    </w:p>
    <w:p w:rsidR="00D6623C" w:rsidRPr="004C71FD" w:rsidRDefault="00D6623C" w:rsidP="00D6623C">
      <w:pPr>
        <w:rPr>
          <w:rFonts w:ascii="Arial Narrow" w:hAnsi="Arial Narrow"/>
        </w:rPr>
      </w:pPr>
      <w:r w:rsidRPr="004C71FD">
        <w:rPr>
          <w:rFonts w:ascii="Arial Narrow" w:hAnsi="Arial Narrow" w:cs="Arial"/>
        </w:rPr>
        <w:t>Ukupno planirani prihod TZO Starigrad u 201</w:t>
      </w:r>
      <w:r w:rsidR="00BB6B3F">
        <w:rPr>
          <w:rFonts w:ascii="Arial Narrow" w:hAnsi="Arial Narrow" w:cs="Arial"/>
        </w:rPr>
        <w:t>7</w:t>
      </w:r>
      <w:r w:rsidRPr="004C71FD">
        <w:rPr>
          <w:rFonts w:ascii="Arial Narrow" w:hAnsi="Arial Narrow" w:cs="Arial"/>
        </w:rPr>
        <w:t>.g. iznosi</w:t>
      </w:r>
      <w:r w:rsidRPr="004C71FD">
        <w:rPr>
          <w:rFonts w:ascii="Arial Narrow" w:hAnsi="Arial Narrow"/>
        </w:rPr>
        <w:t xml:space="preserve"> 2.</w:t>
      </w:r>
      <w:r w:rsidR="00990159">
        <w:rPr>
          <w:rFonts w:ascii="Arial Narrow" w:hAnsi="Arial Narrow"/>
        </w:rPr>
        <w:t>57</w:t>
      </w:r>
      <w:r w:rsidR="00BB6B3F">
        <w:rPr>
          <w:rFonts w:ascii="Arial Narrow" w:hAnsi="Arial Narrow"/>
        </w:rPr>
        <w:t>0</w:t>
      </w:r>
      <w:r w:rsidRPr="004C71FD">
        <w:rPr>
          <w:rFonts w:ascii="Arial Narrow" w:hAnsi="Arial Narrow"/>
        </w:rPr>
        <w:t>.000,00kn</w:t>
      </w:r>
    </w:p>
    <w:p w:rsidR="00990159" w:rsidRPr="00B50AE8" w:rsidRDefault="00990159" w:rsidP="008F54A2">
      <w:pPr>
        <w:rPr>
          <w:rFonts w:ascii="Arial Narrow" w:hAnsi="Arial Narrow" w:cs="Arial"/>
          <w:b/>
          <w:sz w:val="28"/>
          <w:szCs w:val="28"/>
        </w:rPr>
      </w:pPr>
    </w:p>
    <w:p w:rsidR="008F54A2" w:rsidRPr="00B50AE8" w:rsidRDefault="008F54A2" w:rsidP="009E0728">
      <w:pPr>
        <w:jc w:val="center"/>
        <w:rPr>
          <w:rFonts w:ascii="Arial Narrow" w:hAnsi="Arial Narrow" w:cs="Arial"/>
          <w:b/>
          <w:sz w:val="28"/>
          <w:szCs w:val="28"/>
        </w:rPr>
      </w:pPr>
      <w:r w:rsidRPr="00B50AE8">
        <w:rPr>
          <w:rFonts w:ascii="Arial Narrow" w:hAnsi="Arial Narrow" w:cs="Arial"/>
          <w:b/>
          <w:sz w:val="28"/>
          <w:szCs w:val="28"/>
        </w:rPr>
        <w:t>R A S H O D I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Godišnji Program rada sa financijskim planom sadrži pojedinačno utvrđene planirane zadatke i financijska sredstva potrebna za njegovo izvršenje a obuhvaća slijedeće skupine aktivnosti:</w:t>
      </w:r>
    </w:p>
    <w:p w:rsidR="008F54A2" w:rsidRPr="00990159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administrativni rashodi</w:t>
      </w:r>
    </w:p>
    <w:p w:rsidR="008F54A2" w:rsidRPr="00990159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dizajn vrijednosti</w:t>
      </w:r>
    </w:p>
    <w:p w:rsidR="008F54A2" w:rsidRPr="00990159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komunikacija vrijednosti</w:t>
      </w:r>
    </w:p>
    <w:p w:rsidR="008F54A2" w:rsidRPr="00990159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distribucija i prodaja vrijednosti</w:t>
      </w:r>
    </w:p>
    <w:p w:rsidR="008F54A2" w:rsidRPr="00990159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interni marketing</w:t>
      </w:r>
    </w:p>
    <w:p w:rsidR="008F54A2" w:rsidRPr="00990159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marketinška infrastruktura</w:t>
      </w:r>
    </w:p>
    <w:p w:rsidR="008F54A2" w:rsidRPr="00990159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posebni programi</w:t>
      </w:r>
    </w:p>
    <w:p w:rsidR="008F54A2" w:rsidRPr="00990159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ostalo</w:t>
      </w:r>
    </w:p>
    <w:p w:rsidR="008F54A2" w:rsidRPr="00990159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transfer boravišne pristojbe u proračun Općine Starigrad(30%)</w:t>
      </w:r>
    </w:p>
    <w:p w:rsidR="008F54A2" w:rsidRPr="004C71FD" w:rsidRDefault="008F54A2" w:rsidP="008F54A2">
      <w:pPr>
        <w:rPr>
          <w:rFonts w:ascii="Arial Narrow" w:hAnsi="Arial Narrow"/>
        </w:rPr>
      </w:pPr>
    </w:p>
    <w:p w:rsidR="008F54A2" w:rsidRPr="00CB5702" w:rsidRDefault="009E0728" w:rsidP="008F54A2">
      <w:pPr>
        <w:rPr>
          <w:rFonts w:ascii="Arial Narrow" w:hAnsi="Arial Narrow" w:cs="Arial"/>
          <w:b/>
          <w:u w:val="single"/>
        </w:rPr>
      </w:pPr>
      <w:r w:rsidRPr="00CB5702">
        <w:rPr>
          <w:rFonts w:ascii="Arial Narrow" w:hAnsi="Arial Narrow" w:cs="Arial"/>
          <w:b/>
          <w:u w:val="single"/>
        </w:rPr>
        <w:t xml:space="preserve">1. </w:t>
      </w:r>
      <w:r w:rsidR="008F54A2" w:rsidRPr="00CB5702">
        <w:rPr>
          <w:rFonts w:ascii="Arial Narrow" w:hAnsi="Arial Narrow" w:cs="Arial"/>
          <w:b/>
          <w:u w:val="single"/>
        </w:rPr>
        <w:t xml:space="preserve"> ADMINISTRATIVNI RASHODI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Administrativni rashodi obuhvaćaju troškove za radnike Turističkog ureda i TIC-ara, materijalne i druge rashode samog Ureda i TIC-ara te rashode za rad tijela Zajednice.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Ovdje se planiraju i troškovi distribucije i skladištenja materijala kao i troškovi održavanja i ulaganja u potreban inventar i dugotrajnu imovinu, kontrolu i evidenciju i </w:t>
      </w:r>
      <w:proofErr w:type="spellStart"/>
      <w:r w:rsidRPr="004C71FD">
        <w:rPr>
          <w:rFonts w:ascii="Arial Narrow" w:hAnsi="Arial Narrow" w:cs="Arial"/>
        </w:rPr>
        <w:t>sl</w:t>
      </w:r>
      <w:proofErr w:type="spellEnd"/>
      <w:r w:rsidRPr="004C71FD">
        <w:rPr>
          <w:rFonts w:ascii="Arial Narrow" w:hAnsi="Arial Narrow" w:cs="Arial"/>
        </w:rPr>
        <w:t>.</w:t>
      </w:r>
    </w:p>
    <w:p w:rsidR="008F54A2" w:rsidRPr="004C71FD" w:rsidRDefault="008F54A2" w:rsidP="009E0728">
      <w:pPr>
        <w:pStyle w:val="Bezproreda"/>
      </w:pPr>
    </w:p>
    <w:p w:rsidR="008F54A2" w:rsidRPr="009E0728" w:rsidRDefault="008F54A2" w:rsidP="009E0728">
      <w:pPr>
        <w:rPr>
          <w:rFonts w:ascii="Arial Narrow" w:hAnsi="Arial Narrow" w:cs="Arial"/>
          <w:u w:val="single"/>
        </w:rPr>
      </w:pPr>
      <w:r w:rsidRPr="009E0728">
        <w:rPr>
          <w:rFonts w:ascii="Arial Narrow" w:hAnsi="Arial Narrow" w:cs="Arial"/>
          <w:u w:val="single"/>
        </w:rPr>
        <w:t>Rashodi za radnike Turističkog ureda i TIC-ara</w:t>
      </w:r>
    </w:p>
    <w:p w:rsidR="008F54A2" w:rsidRPr="004C71FD" w:rsidRDefault="008F54A2" w:rsidP="008F54A2">
      <w:pPr>
        <w:pStyle w:val="Odlomakpopisa"/>
        <w:ind w:left="1440"/>
        <w:rPr>
          <w:rFonts w:ascii="Arial Narrow" w:hAnsi="Arial Narrow" w:cs="Arial"/>
          <w:sz w:val="22"/>
          <w:szCs w:val="22"/>
          <w:u w:val="single"/>
        </w:rPr>
      </w:pPr>
    </w:p>
    <w:p w:rsidR="008F54A2" w:rsidRPr="004C71FD" w:rsidRDefault="008F54A2" w:rsidP="008F54A2">
      <w:pPr>
        <w:pStyle w:val="Odlomakpopisa"/>
        <w:ind w:left="0"/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 xml:space="preserve">U sklopu Zajednice djeluje Turistički ured sa sjedištem u </w:t>
      </w:r>
      <w:proofErr w:type="spellStart"/>
      <w:r w:rsidRPr="004C71FD">
        <w:rPr>
          <w:rFonts w:ascii="Arial Narrow" w:hAnsi="Arial Narrow" w:cs="Arial"/>
          <w:sz w:val="22"/>
          <w:szCs w:val="22"/>
        </w:rPr>
        <w:t>Starigradu</w:t>
      </w:r>
      <w:proofErr w:type="spellEnd"/>
      <w:r w:rsidRPr="004C71FD">
        <w:rPr>
          <w:rFonts w:ascii="Arial Narrow" w:hAnsi="Arial Narrow" w:cs="Arial"/>
          <w:sz w:val="22"/>
          <w:szCs w:val="22"/>
        </w:rPr>
        <w:t xml:space="preserve"> te tri Turističko-informativna centra raspoređena u mjestima Starigrad, Seline i Tribanj. Rad TIC-ara se organizira na 3 lokacije sukladno mogućnostima Zajednice i potrebama korisnika(iznajmljivači i </w:t>
      </w:r>
      <w:proofErr w:type="spellStart"/>
      <w:r w:rsidRPr="004C71FD">
        <w:rPr>
          <w:rFonts w:ascii="Arial Narrow" w:hAnsi="Arial Narrow" w:cs="Arial"/>
          <w:sz w:val="22"/>
          <w:szCs w:val="22"/>
        </w:rPr>
        <w:t>dr.članovi</w:t>
      </w:r>
      <w:proofErr w:type="spellEnd"/>
      <w:r w:rsidRPr="004C71FD">
        <w:rPr>
          <w:rFonts w:ascii="Arial Narrow" w:hAnsi="Arial Narrow" w:cs="Arial"/>
          <w:sz w:val="22"/>
          <w:szCs w:val="22"/>
        </w:rPr>
        <w:t xml:space="preserve"> Zajednice, turisti) a zbog prostorne disperzije turističkih kapaciteta na području Općine. </w:t>
      </w:r>
    </w:p>
    <w:p w:rsidR="008F54A2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Turistički ured posluje tijekom cijele godine te raspolaže sa 2 stalno zaposlena djelatnika: direktor TU i administrativno-stručni djelatnik.</w:t>
      </w:r>
    </w:p>
    <w:p w:rsidR="0058618A" w:rsidRDefault="008F54A2" w:rsidP="008F54A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Obim poslova Turističkog ureda se kontinuirano povećava, posebice posljednjih nekoliko godina. Pored vlastitih aktivnosti na izvršenju planiranih zadaća i potrebe praćenja novih trendova poslovanja(</w:t>
      </w:r>
      <w:proofErr w:type="spellStart"/>
      <w:r>
        <w:rPr>
          <w:rFonts w:ascii="Arial Narrow" w:hAnsi="Arial Narrow" w:cs="Arial"/>
        </w:rPr>
        <w:t>npr</w:t>
      </w:r>
      <w:proofErr w:type="spellEnd"/>
      <w:r>
        <w:rPr>
          <w:rFonts w:ascii="Arial Narrow" w:hAnsi="Arial Narrow" w:cs="Arial"/>
        </w:rPr>
        <w:t>. društvene mreže) povećavaju</w:t>
      </w:r>
      <w:r w:rsidR="004B1B87">
        <w:rPr>
          <w:rFonts w:ascii="Arial Narrow" w:hAnsi="Arial Narrow" w:cs="Arial"/>
        </w:rPr>
        <w:t xml:space="preserve"> se</w:t>
      </w:r>
      <w:r>
        <w:rPr>
          <w:rFonts w:ascii="Arial Narrow" w:hAnsi="Arial Narrow" w:cs="Arial"/>
        </w:rPr>
        <w:t xml:space="preserve"> zakonske administrativne obaveze(</w:t>
      </w:r>
      <w:proofErr w:type="spellStart"/>
      <w:r>
        <w:rPr>
          <w:rFonts w:ascii="Arial Narrow" w:hAnsi="Arial Narrow" w:cs="Arial"/>
        </w:rPr>
        <w:t>npr.Zakon</w:t>
      </w:r>
      <w:proofErr w:type="spellEnd"/>
      <w:r>
        <w:rPr>
          <w:rFonts w:ascii="Arial Narrow" w:hAnsi="Arial Narrow" w:cs="Arial"/>
        </w:rPr>
        <w:t xml:space="preserve"> o pristupu informacijama, Zakon o arhivskoj građi) te obujam poslova/projekata koji se realiziraju na razini Zadarske regije(</w:t>
      </w:r>
      <w:proofErr w:type="spellStart"/>
      <w:r w:rsidR="0058618A">
        <w:rPr>
          <w:rFonts w:ascii="Arial Narrow" w:hAnsi="Arial Narrow" w:cs="Arial"/>
        </w:rPr>
        <w:t>npr.</w:t>
      </w:r>
      <w:r>
        <w:rPr>
          <w:rFonts w:ascii="Arial Narrow" w:hAnsi="Arial Narrow" w:cs="Arial"/>
        </w:rPr>
        <w:t>Welcome</w:t>
      </w:r>
      <w:proofErr w:type="spellEnd"/>
      <w:r>
        <w:rPr>
          <w:rFonts w:ascii="Arial Narrow" w:hAnsi="Arial Narrow" w:cs="Arial"/>
        </w:rPr>
        <w:t>, Ruralni turizam, Aktivni odmor, novinari),</w:t>
      </w:r>
      <w:r w:rsidR="004B1B87">
        <w:rPr>
          <w:rFonts w:ascii="Arial Narrow" w:hAnsi="Arial Narrow" w:cs="Arial"/>
        </w:rPr>
        <w:t xml:space="preserve"> te se povećava poslovanje izvan glavne turističke sezone,</w:t>
      </w:r>
      <w:r>
        <w:rPr>
          <w:rFonts w:ascii="Arial Narrow" w:hAnsi="Arial Narrow" w:cs="Arial"/>
        </w:rPr>
        <w:t xml:space="preserve"> što sve</w:t>
      </w:r>
      <w:r w:rsidR="004B1B87">
        <w:rPr>
          <w:rFonts w:ascii="Arial Narrow" w:hAnsi="Arial Narrow" w:cs="Arial"/>
        </w:rPr>
        <w:t>ukupno</w:t>
      </w:r>
      <w:r>
        <w:rPr>
          <w:rFonts w:ascii="Arial Narrow" w:hAnsi="Arial Narrow" w:cs="Arial"/>
        </w:rPr>
        <w:t xml:space="preserve"> </w:t>
      </w:r>
      <w:r w:rsidR="004B1B87">
        <w:rPr>
          <w:rFonts w:ascii="Arial Narrow" w:hAnsi="Arial Narrow" w:cs="Arial"/>
        </w:rPr>
        <w:t>zahtijeva</w:t>
      </w:r>
      <w:r>
        <w:rPr>
          <w:rFonts w:ascii="Arial Narrow" w:hAnsi="Arial Narrow" w:cs="Arial"/>
        </w:rPr>
        <w:t xml:space="preserve"> kontinuirani</w:t>
      </w:r>
      <w:r w:rsidR="0058618A">
        <w:rPr>
          <w:rFonts w:ascii="Arial Narrow" w:hAnsi="Arial Narrow" w:cs="Arial"/>
        </w:rPr>
        <w:t xml:space="preserve"> povećani</w:t>
      </w:r>
      <w:r>
        <w:rPr>
          <w:rFonts w:ascii="Arial Narrow" w:hAnsi="Arial Narrow" w:cs="Arial"/>
        </w:rPr>
        <w:t xml:space="preserve"> angažman tokom cijele godine. </w:t>
      </w:r>
    </w:p>
    <w:p w:rsidR="008F54A2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lastRenderedPageBreak/>
        <w:t xml:space="preserve">TIC Starigrad djeluje cjelogodišnje u sklopu Turističkog ureda. U zimskom razdoblju djeluje u jutarnjoj smjeni, tijekom pred i posezone radno vrijeme se produžuje sukladno potrebama dok se od lipnja do listopada radi svakodnevno i cjelodnevno. Dio poslova TIC-a obavlja administrativno-stručni djelatnik te se uz to </w:t>
      </w:r>
      <w:r w:rsidR="004B1B87">
        <w:rPr>
          <w:rFonts w:ascii="Arial Narrow" w:hAnsi="Arial Narrow" w:cs="Arial"/>
        </w:rPr>
        <w:t>planira angažirati do 3 sezonska djelatnika.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TIC Seline djeluje sezonski u razdoblju svibanj-listopad, dvokratno, sa jednim djelatnikom.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TIC Tribanj djeluje sezonski u razdoblju srpanj-rujan, dvokratno, sa jednim djelatnikom.</w:t>
      </w:r>
    </w:p>
    <w:p w:rsidR="0058618A" w:rsidRPr="004C71FD" w:rsidRDefault="0058618A" w:rsidP="0058618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 cilju pravovremenog i efikasnog izvršavanja zakonskih i planiranih zadaća postoji potreba i predviđa se povećanje angažmana sezonskih djelatnika i/ili povećanje broja zaposlenih djelatnika a time i administrativnih rashoda.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Plan rashoda za radnike Turističkog ureda i Turističko-informativnih centara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1921"/>
        <w:gridCol w:w="1407"/>
        <w:gridCol w:w="1468"/>
        <w:gridCol w:w="1435"/>
        <w:gridCol w:w="1318"/>
        <w:gridCol w:w="1206"/>
      </w:tblGrid>
      <w:tr w:rsidR="008F54A2" w:rsidRPr="004C71FD" w:rsidTr="009725D9">
        <w:trPr>
          <w:trHeight w:val="304"/>
        </w:trPr>
        <w:tc>
          <w:tcPr>
            <w:tcW w:w="531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1921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1407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TU</w:t>
            </w:r>
          </w:p>
        </w:tc>
        <w:tc>
          <w:tcPr>
            <w:tcW w:w="1468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</w:t>
            </w:r>
            <w:r w:rsidR="009725D9">
              <w:rPr>
                <w:rFonts w:ascii="Arial Narrow" w:hAnsi="Arial Narrow" w:cs="Arial"/>
                <w:sz w:val="20"/>
                <w:szCs w:val="20"/>
              </w:rPr>
              <w:t xml:space="preserve"> STAR</w:t>
            </w:r>
          </w:p>
          <w:p w:rsidR="008F54A2" w:rsidRPr="00EC6A30" w:rsidRDefault="008F54A2" w:rsidP="009725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</w:t>
            </w:r>
            <w:r w:rsidR="009725D9">
              <w:rPr>
                <w:rFonts w:ascii="Arial Narrow" w:hAnsi="Arial Narrow" w:cs="Arial"/>
                <w:sz w:val="20"/>
                <w:szCs w:val="20"/>
              </w:rPr>
              <w:t xml:space="preserve"> SELINE</w:t>
            </w:r>
          </w:p>
          <w:p w:rsidR="008F54A2" w:rsidRPr="00EC6A30" w:rsidRDefault="008F54A2" w:rsidP="009725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 TRIBANJ</w:t>
            </w:r>
          </w:p>
        </w:tc>
        <w:tc>
          <w:tcPr>
            <w:tcW w:w="1206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</w:tr>
      <w:tr w:rsidR="008F54A2" w:rsidRPr="004C71FD" w:rsidTr="008F54A2">
        <w:tc>
          <w:tcPr>
            <w:tcW w:w="531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1.1</w:t>
            </w:r>
          </w:p>
        </w:tc>
        <w:tc>
          <w:tcPr>
            <w:tcW w:w="1921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Neto plaće</w:t>
            </w:r>
          </w:p>
        </w:tc>
        <w:tc>
          <w:tcPr>
            <w:tcW w:w="1407" w:type="dxa"/>
          </w:tcPr>
          <w:p w:rsidR="008F54A2" w:rsidRPr="00EC6A30" w:rsidRDefault="00906FF2" w:rsidP="00281FA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14</w:t>
            </w:r>
            <w:r w:rsidR="00281FA1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76.000,00</w:t>
            </w:r>
          </w:p>
        </w:tc>
        <w:tc>
          <w:tcPr>
            <w:tcW w:w="1435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27.000,00</w:t>
            </w:r>
          </w:p>
        </w:tc>
        <w:tc>
          <w:tcPr>
            <w:tcW w:w="1318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11.000,00</w:t>
            </w:r>
          </w:p>
        </w:tc>
        <w:tc>
          <w:tcPr>
            <w:tcW w:w="1206" w:type="dxa"/>
          </w:tcPr>
          <w:p w:rsidR="008F54A2" w:rsidRPr="00EC6A30" w:rsidRDefault="00906FF2" w:rsidP="00281FA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281FA1">
              <w:rPr>
                <w:rFonts w:ascii="Arial Narrow" w:hAnsi="Arial Narrow" w:cs="Arial"/>
                <w:sz w:val="20"/>
                <w:szCs w:val="20"/>
              </w:rPr>
              <w:t>55</w:t>
            </w:r>
            <w:r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8F54A2" w:rsidRPr="004C71FD" w:rsidTr="008F54A2">
        <w:tc>
          <w:tcPr>
            <w:tcW w:w="531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1.2</w:t>
            </w:r>
          </w:p>
        </w:tc>
        <w:tc>
          <w:tcPr>
            <w:tcW w:w="1921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Porezi i doprinosi</w:t>
            </w:r>
          </w:p>
        </w:tc>
        <w:tc>
          <w:tcPr>
            <w:tcW w:w="1407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89.000,00</w:t>
            </w:r>
          </w:p>
        </w:tc>
        <w:tc>
          <w:tcPr>
            <w:tcW w:w="1468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41.000,00</w:t>
            </w:r>
          </w:p>
        </w:tc>
        <w:tc>
          <w:tcPr>
            <w:tcW w:w="1435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14.000,00</w:t>
            </w:r>
          </w:p>
        </w:tc>
        <w:tc>
          <w:tcPr>
            <w:tcW w:w="1318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6.000,00</w:t>
            </w:r>
          </w:p>
        </w:tc>
        <w:tc>
          <w:tcPr>
            <w:tcW w:w="1206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150.000,00</w:t>
            </w:r>
          </w:p>
        </w:tc>
      </w:tr>
      <w:tr w:rsidR="008F54A2" w:rsidRPr="004C71FD" w:rsidTr="008F54A2">
        <w:tc>
          <w:tcPr>
            <w:tcW w:w="531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1.3</w:t>
            </w:r>
          </w:p>
        </w:tc>
        <w:tc>
          <w:tcPr>
            <w:tcW w:w="1921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Ostali izdaci za zap.</w:t>
            </w:r>
          </w:p>
        </w:tc>
        <w:tc>
          <w:tcPr>
            <w:tcW w:w="1407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10.000,00</w:t>
            </w:r>
          </w:p>
        </w:tc>
        <w:tc>
          <w:tcPr>
            <w:tcW w:w="1468" w:type="dxa"/>
          </w:tcPr>
          <w:p w:rsidR="008F54A2" w:rsidRPr="00EC6A30" w:rsidRDefault="00836651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8F54A2" w:rsidRPr="00EC6A30" w:rsidRDefault="00836651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8F54A2" w:rsidRPr="00EC6A30" w:rsidRDefault="00836651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10.000,00</w:t>
            </w:r>
          </w:p>
        </w:tc>
      </w:tr>
      <w:tr w:rsidR="008F54A2" w:rsidRPr="004C71FD" w:rsidTr="008F54A2">
        <w:tc>
          <w:tcPr>
            <w:tcW w:w="531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07" w:type="dxa"/>
          </w:tcPr>
          <w:p w:rsidR="008F54A2" w:rsidRPr="00EC6A30" w:rsidRDefault="00EC6A30" w:rsidP="00281F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24</w:t>
            </w:r>
            <w:r w:rsidR="00281FA1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8F54A2" w:rsidRPr="00EC6A30" w:rsidRDefault="00EC6A30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117.000,00</w:t>
            </w:r>
          </w:p>
        </w:tc>
        <w:tc>
          <w:tcPr>
            <w:tcW w:w="1435" w:type="dxa"/>
          </w:tcPr>
          <w:p w:rsidR="008F54A2" w:rsidRPr="00EC6A30" w:rsidRDefault="00EC6A30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318" w:type="dxa"/>
          </w:tcPr>
          <w:p w:rsidR="008F54A2" w:rsidRPr="00EC6A30" w:rsidRDefault="00EC6A30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206" w:type="dxa"/>
          </w:tcPr>
          <w:p w:rsidR="008F54A2" w:rsidRPr="00EC6A30" w:rsidRDefault="00906FF2" w:rsidP="00281F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281FA1">
              <w:rPr>
                <w:rFonts w:ascii="Arial Narrow" w:hAnsi="Arial Narrow" w:cs="Arial"/>
                <w:b/>
                <w:bCs/>
                <w:sz w:val="20"/>
                <w:szCs w:val="20"/>
              </w:rPr>
              <w:t>15</w:t>
            </w: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</w:tbl>
    <w:p w:rsidR="008F54A2" w:rsidRPr="004C71FD" w:rsidRDefault="008F54A2" w:rsidP="008F54A2">
      <w:pPr>
        <w:rPr>
          <w:rFonts w:ascii="Arial Narrow" w:hAnsi="Arial Narrow"/>
        </w:rPr>
      </w:pPr>
    </w:p>
    <w:p w:rsidR="008F54A2" w:rsidRPr="009E0728" w:rsidRDefault="008F54A2" w:rsidP="009E0728">
      <w:pPr>
        <w:rPr>
          <w:rFonts w:ascii="Arial Narrow" w:hAnsi="Arial Narrow" w:cs="Arial"/>
          <w:u w:val="single"/>
        </w:rPr>
      </w:pPr>
      <w:r w:rsidRPr="009E0728">
        <w:rPr>
          <w:rFonts w:ascii="Arial Narrow" w:hAnsi="Arial Narrow" w:cs="Arial"/>
          <w:u w:val="single"/>
        </w:rPr>
        <w:t>Rashodi Turističkog ureda i TIC-ara</w:t>
      </w:r>
    </w:p>
    <w:p w:rsidR="008F54A2" w:rsidRPr="004C71FD" w:rsidRDefault="008F54A2" w:rsidP="009E0728">
      <w:pPr>
        <w:pStyle w:val="Bezproreda"/>
      </w:pP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Rashodi T</w:t>
      </w:r>
      <w:r w:rsidR="00303EAE">
        <w:rPr>
          <w:rFonts w:ascii="Arial Narrow" w:hAnsi="Arial Narrow" w:cs="Arial"/>
        </w:rPr>
        <w:t xml:space="preserve">urističkog ureda </w:t>
      </w:r>
      <w:r w:rsidRPr="004C71FD">
        <w:rPr>
          <w:rFonts w:ascii="Arial Narrow" w:hAnsi="Arial Narrow" w:cs="Arial"/>
        </w:rPr>
        <w:t xml:space="preserve"> i T</w:t>
      </w:r>
      <w:r w:rsidR="00303EAE">
        <w:rPr>
          <w:rFonts w:ascii="Arial Narrow" w:hAnsi="Arial Narrow" w:cs="Arial"/>
        </w:rPr>
        <w:t>urističko-informativnih centara  obuhvaćaju:</w:t>
      </w:r>
    </w:p>
    <w:p w:rsidR="008F54A2" w:rsidRPr="00990159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materijalne i druge troškove vezane uz rad Turističkog ureda i TIC-ara</w:t>
      </w:r>
    </w:p>
    <w:p w:rsidR="008F54A2" w:rsidRPr="00990159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troškove distribucije i skladištenja materijala</w:t>
      </w:r>
    </w:p>
    <w:p w:rsidR="008F54A2" w:rsidRDefault="008F54A2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 xml:space="preserve">- ostale troškove (korištenje, održavanje i unapređenje prostora, imovine i inventara,  evidencija i kontrola i </w:t>
      </w:r>
      <w:proofErr w:type="spellStart"/>
      <w:r w:rsidRPr="00990159">
        <w:rPr>
          <w:rFonts w:ascii="Arial Narrow" w:hAnsi="Arial Narrow"/>
        </w:rPr>
        <w:t>dr</w:t>
      </w:r>
      <w:proofErr w:type="spellEnd"/>
      <w:r w:rsidRPr="00990159">
        <w:rPr>
          <w:rFonts w:ascii="Arial Narrow" w:hAnsi="Arial Narrow"/>
        </w:rPr>
        <w:t>.)</w:t>
      </w:r>
    </w:p>
    <w:p w:rsidR="005A1D64" w:rsidRPr="00990159" w:rsidRDefault="005A1D64" w:rsidP="00990159">
      <w:pPr>
        <w:pStyle w:val="Bezproreda"/>
        <w:rPr>
          <w:rFonts w:ascii="Arial Narrow" w:hAnsi="Arial Narrow"/>
        </w:rPr>
      </w:pPr>
    </w:p>
    <w:p w:rsidR="008F54A2" w:rsidRPr="004C71FD" w:rsidRDefault="008F54A2" w:rsidP="008F54A2">
      <w:pPr>
        <w:pStyle w:val="Odlomakpopisa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>Plan rashoda Turističkog ureda i TIC-ara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6"/>
        <w:gridCol w:w="1937"/>
        <w:gridCol w:w="1375"/>
        <w:gridCol w:w="1451"/>
        <w:gridCol w:w="1380"/>
        <w:gridCol w:w="1281"/>
        <w:gridCol w:w="1206"/>
      </w:tblGrid>
      <w:tr w:rsidR="008F54A2" w:rsidRPr="00990159" w:rsidTr="008F54A2">
        <w:tc>
          <w:tcPr>
            <w:tcW w:w="656" w:type="dxa"/>
          </w:tcPr>
          <w:p w:rsidR="008F54A2" w:rsidRPr="00EC6A30" w:rsidRDefault="008F54A2" w:rsidP="009E07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1937" w:type="dxa"/>
          </w:tcPr>
          <w:p w:rsidR="008F54A2" w:rsidRPr="00EC6A30" w:rsidRDefault="008F54A2" w:rsidP="009E07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1375" w:type="dxa"/>
          </w:tcPr>
          <w:p w:rsidR="008F54A2" w:rsidRPr="00EC6A30" w:rsidRDefault="008F54A2" w:rsidP="009E07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TU</w:t>
            </w:r>
          </w:p>
        </w:tc>
        <w:tc>
          <w:tcPr>
            <w:tcW w:w="1451" w:type="dxa"/>
          </w:tcPr>
          <w:p w:rsidR="008F54A2" w:rsidRPr="00EC6A30" w:rsidRDefault="008F54A2" w:rsidP="009E07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</w:t>
            </w:r>
            <w:r w:rsidR="009E072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C6A30">
              <w:rPr>
                <w:rFonts w:ascii="Arial Narrow" w:hAnsi="Arial Narrow" w:cs="Arial"/>
                <w:sz w:val="20"/>
                <w:szCs w:val="20"/>
              </w:rPr>
              <w:t xml:space="preserve"> STAR</w:t>
            </w:r>
          </w:p>
        </w:tc>
        <w:tc>
          <w:tcPr>
            <w:tcW w:w="1380" w:type="dxa"/>
          </w:tcPr>
          <w:p w:rsidR="008F54A2" w:rsidRPr="00EC6A30" w:rsidRDefault="008F54A2" w:rsidP="009E07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</w:t>
            </w:r>
            <w:r w:rsidR="009E072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C6A30">
              <w:rPr>
                <w:rFonts w:ascii="Arial Narrow" w:hAnsi="Arial Narrow" w:cs="Arial"/>
                <w:sz w:val="20"/>
                <w:szCs w:val="20"/>
              </w:rPr>
              <w:t xml:space="preserve"> SELINE</w:t>
            </w:r>
          </w:p>
        </w:tc>
        <w:tc>
          <w:tcPr>
            <w:tcW w:w="1281" w:type="dxa"/>
          </w:tcPr>
          <w:p w:rsidR="008F54A2" w:rsidRPr="00EC6A30" w:rsidRDefault="008F54A2" w:rsidP="009E07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 TRIBANJ</w:t>
            </w:r>
          </w:p>
        </w:tc>
        <w:tc>
          <w:tcPr>
            <w:tcW w:w="1206" w:type="dxa"/>
          </w:tcPr>
          <w:p w:rsidR="008F54A2" w:rsidRPr="00EC6A30" w:rsidRDefault="008F54A2" w:rsidP="009E07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</w:tr>
      <w:tr w:rsidR="008F54A2" w:rsidRPr="00990159" w:rsidTr="008F54A2">
        <w:tc>
          <w:tcPr>
            <w:tcW w:w="656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37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Materijalni izdaci</w:t>
            </w:r>
          </w:p>
        </w:tc>
        <w:tc>
          <w:tcPr>
            <w:tcW w:w="1375" w:type="dxa"/>
          </w:tcPr>
          <w:p w:rsidR="008F54A2" w:rsidRPr="00EC6A30" w:rsidRDefault="00906FF2" w:rsidP="007F27F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="007F27F8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="00906FF2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41</w:t>
            </w:r>
            <w:r w:rsidR="00906FF2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8F54A2" w:rsidRPr="00990159" w:rsidTr="008F54A2">
        <w:tc>
          <w:tcPr>
            <w:tcW w:w="656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2.1.1</w:t>
            </w:r>
          </w:p>
        </w:tc>
        <w:tc>
          <w:tcPr>
            <w:tcW w:w="1937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Mat. i energija</w:t>
            </w:r>
          </w:p>
        </w:tc>
        <w:tc>
          <w:tcPr>
            <w:tcW w:w="1375" w:type="dxa"/>
          </w:tcPr>
          <w:p w:rsidR="008F54A2" w:rsidRPr="00EC6A30" w:rsidRDefault="007F27F8" w:rsidP="007F27F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145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5.000,00</w:t>
            </w:r>
          </w:p>
        </w:tc>
        <w:tc>
          <w:tcPr>
            <w:tcW w:w="1380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8F54A2" w:rsidRPr="00EC6A30" w:rsidRDefault="007F27F8" w:rsidP="007F27F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22.000,00</w:t>
            </w:r>
          </w:p>
        </w:tc>
      </w:tr>
      <w:tr w:rsidR="008F54A2" w:rsidRPr="00990159" w:rsidTr="008F54A2">
        <w:tc>
          <w:tcPr>
            <w:tcW w:w="656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2.1.2</w:t>
            </w:r>
          </w:p>
        </w:tc>
        <w:tc>
          <w:tcPr>
            <w:tcW w:w="1937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Dnevnice i putni izdaci</w:t>
            </w:r>
          </w:p>
        </w:tc>
        <w:tc>
          <w:tcPr>
            <w:tcW w:w="1375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10.000,00</w:t>
            </w:r>
          </w:p>
        </w:tc>
        <w:tc>
          <w:tcPr>
            <w:tcW w:w="145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2.000,00</w:t>
            </w:r>
          </w:p>
        </w:tc>
        <w:tc>
          <w:tcPr>
            <w:tcW w:w="1380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8F54A2" w:rsidRPr="00EC6A30" w:rsidRDefault="007F27F8" w:rsidP="007F27F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12.000,00</w:t>
            </w:r>
          </w:p>
        </w:tc>
      </w:tr>
      <w:tr w:rsidR="008F54A2" w:rsidRPr="00990159" w:rsidTr="008F54A2">
        <w:tc>
          <w:tcPr>
            <w:tcW w:w="656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2.1.3</w:t>
            </w:r>
          </w:p>
        </w:tc>
        <w:tc>
          <w:tcPr>
            <w:tcW w:w="1937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Reprezentacija</w:t>
            </w:r>
          </w:p>
        </w:tc>
        <w:tc>
          <w:tcPr>
            <w:tcW w:w="1375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7.000,00</w:t>
            </w:r>
          </w:p>
        </w:tc>
        <w:tc>
          <w:tcPr>
            <w:tcW w:w="145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7.000,00</w:t>
            </w:r>
          </w:p>
        </w:tc>
      </w:tr>
      <w:tr w:rsidR="008F54A2" w:rsidRPr="00990159" w:rsidTr="008F54A2">
        <w:tc>
          <w:tcPr>
            <w:tcW w:w="656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1937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Izdaci za usluge</w:t>
            </w:r>
          </w:p>
        </w:tc>
        <w:tc>
          <w:tcPr>
            <w:tcW w:w="1375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35</w:t>
            </w:r>
            <w:r w:rsidR="00906FF2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380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81" w:type="dxa"/>
          </w:tcPr>
          <w:p w:rsidR="008F54A2" w:rsidRPr="00EC6A30" w:rsidRDefault="00906FF2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06" w:type="dxa"/>
          </w:tcPr>
          <w:p w:rsidR="008F54A2" w:rsidRPr="00EC6A30" w:rsidRDefault="00836651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46</w:t>
            </w:r>
            <w:r w:rsidR="00906FF2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8F54A2" w:rsidRPr="00990159" w:rsidTr="008F54A2">
        <w:tc>
          <w:tcPr>
            <w:tcW w:w="656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2.2.1</w:t>
            </w:r>
          </w:p>
        </w:tc>
        <w:tc>
          <w:tcPr>
            <w:tcW w:w="1937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Prijevozne usluge(</w:t>
            </w:r>
            <w:proofErr w:type="spellStart"/>
            <w:r w:rsidRPr="00EC6A30">
              <w:rPr>
                <w:rFonts w:ascii="Arial Narrow" w:hAnsi="Arial Narrow" w:cs="Arial"/>
                <w:sz w:val="20"/>
                <w:szCs w:val="20"/>
              </w:rPr>
              <w:t>tel</w:t>
            </w:r>
            <w:proofErr w:type="spellEnd"/>
            <w:r w:rsidRPr="00EC6A30">
              <w:rPr>
                <w:rFonts w:ascii="Arial Narrow" w:hAnsi="Arial Narrow" w:cs="Arial"/>
                <w:sz w:val="20"/>
                <w:szCs w:val="20"/>
              </w:rPr>
              <w:t>,pošta)</w:t>
            </w:r>
          </w:p>
        </w:tc>
        <w:tc>
          <w:tcPr>
            <w:tcW w:w="1375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14.000,00</w:t>
            </w:r>
          </w:p>
        </w:tc>
        <w:tc>
          <w:tcPr>
            <w:tcW w:w="145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4.000,00</w:t>
            </w:r>
          </w:p>
        </w:tc>
        <w:tc>
          <w:tcPr>
            <w:tcW w:w="1380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3.000,00</w:t>
            </w:r>
          </w:p>
        </w:tc>
        <w:tc>
          <w:tcPr>
            <w:tcW w:w="128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22.000,00</w:t>
            </w:r>
          </w:p>
        </w:tc>
      </w:tr>
      <w:tr w:rsidR="008F54A2" w:rsidRPr="00990159" w:rsidTr="008F54A2">
        <w:tc>
          <w:tcPr>
            <w:tcW w:w="656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2.2.2</w:t>
            </w:r>
          </w:p>
        </w:tc>
        <w:tc>
          <w:tcPr>
            <w:tcW w:w="1937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Usluge održavanja</w:t>
            </w:r>
          </w:p>
        </w:tc>
        <w:tc>
          <w:tcPr>
            <w:tcW w:w="1375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2.000,00</w:t>
            </w:r>
          </w:p>
        </w:tc>
        <w:tc>
          <w:tcPr>
            <w:tcW w:w="145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2.000,00</w:t>
            </w:r>
          </w:p>
        </w:tc>
        <w:tc>
          <w:tcPr>
            <w:tcW w:w="1380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6.000,00</w:t>
            </w:r>
          </w:p>
        </w:tc>
      </w:tr>
      <w:tr w:rsidR="008F54A2" w:rsidRPr="004C71FD" w:rsidTr="008F54A2">
        <w:tc>
          <w:tcPr>
            <w:tcW w:w="656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2.2.3</w:t>
            </w:r>
          </w:p>
        </w:tc>
        <w:tc>
          <w:tcPr>
            <w:tcW w:w="1937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Usluge najma</w:t>
            </w:r>
          </w:p>
        </w:tc>
        <w:tc>
          <w:tcPr>
            <w:tcW w:w="1375" w:type="dxa"/>
          </w:tcPr>
          <w:p w:rsidR="008F54A2" w:rsidRPr="00EC6A30" w:rsidRDefault="00836651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7F27F8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2.000,00</w:t>
            </w:r>
          </w:p>
        </w:tc>
        <w:tc>
          <w:tcPr>
            <w:tcW w:w="1206" w:type="dxa"/>
          </w:tcPr>
          <w:p w:rsidR="008F54A2" w:rsidRPr="00EC6A30" w:rsidRDefault="007F27F8" w:rsidP="0083665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36651">
              <w:rPr>
                <w:rFonts w:ascii="Arial Narrow" w:hAnsi="Arial Narrow" w:cs="Arial"/>
                <w:sz w:val="20"/>
                <w:szCs w:val="20"/>
              </w:rPr>
              <w:t>0</w:t>
            </w:r>
            <w:r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8F54A2" w:rsidRPr="004C71FD" w:rsidTr="008F54A2">
        <w:tc>
          <w:tcPr>
            <w:tcW w:w="656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2.2.4</w:t>
            </w:r>
          </w:p>
        </w:tc>
        <w:tc>
          <w:tcPr>
            <w:tcW w:w="1937" w:type="dxa"/>
          </w:tcPr>
          <w:p w:rsidR="008F54A2" w:rsidRPr="00EC6A30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C6A30">
              <w:rPr>
                <w:rFonts w:ascii="Arial Narrow" w:hAnsi="Arial Narrow" w:cs="Arial"/>
                <w:sz w:val="20"/>
                <w:szCs w:val="20"/>
              </w:rPr>
              <w:t>Intel.i</w:t>
            </w:r>
            <w:proofErr w:type="spellEnd"/>
            <w:r w:rsidRPr="00EC6A30">
              <w:rPr>
                <w:rFonts w:ascii="Arial Narrow" w:hAnsi="Arial Narrow" w:cs="Arial"/>
                <w:sz w:val="20"/>
                <w:szCs w:val="20"/>
              </w:rPr>
              <w:t xml:space="preserve"> osobne usluge</w:t>
            </w:r>
          </w:p>
        </w:tc>
        <w:tc>
          <w:tcPr>
            <w:tcW w:w="1375" w:type="dxa"/>
          </w:tcPr>
          <w:p w:rsidR="008F54A2" w:rsidRPr="00EC6A30" w:rsidRDefault="00836651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906FF2"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8F54A2" w:rsidRPr="00EC6A30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8F54A2" w:rsidRPr="00EC6A30" w:rsidRDefault="00836651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7F27F8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8F54A2" w:rsidRPr="004C71FD" w:rsidTr="008F54A2">
        <w:tc>
          <w:tcPr>
            <w:tcW w:w="656" w:type="dxa"/>
          </w:tcPr>
          <w:p w:rsidR="008F54A2" w:rsidRPr="00990159" w:rsidRDefault="008F54A2" w:rsidP="008F54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1937" w:type="dxa"/>
          </w:tcPr>
          <w:p w:rsidR="008F54A2" w:rsidRPr="00990159" w:rsidRDefault="008F54A2" w:rsidP="008F54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375" w:type="dxa"/>
          </w:tcPr>
          <w:p w:rsidR="008F54A2" w:rsidRPr="00990159" w:rsidRDefault="00906FF2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51" w:type="dxa"/>
          </w:tcPr>
          <w:p w:rsidR="008F54A2" w:rsidRPr="004C71FD" w:rsidRDefault="00906FF2" w:rsidP="008F54A2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380" w:type="dxa"/>
          </w:tcPr>
          <w:p w:rsidR="008F54A2" w:rsidRPr="004C71FD" w:rsidRDefault="00906FF2" w:rsidP="008F54A2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81" w:type="dxa"/>
          </w:tcPr>
          <w:p w:rsidR="008F54A2" w:rsidRPr="004C71FD" w:rsidRDefault="00906FF2" w:rsidP="008F54A2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06" w:type="dxa"/>
          </w:tcPr>
          <w:p w:rsidR="008F54A2" w:rsidRPr="00906FF2" w:rsidRDefault="00906FF2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06FF2">
              <w:rPr>
                <w:rFonts w:ascii="Arial Narrow" w:hAnsi="Arial Narrow" w:cs="Arial"/>
                <w:b/>
                <w:bCs/>
                <w:sz w:val="20"/>
                <w:szCs w:val="20"/>
              </w:rPr>
              <w:t>8.000,00</w:t>
            </w:r>
          </w:p>
        </w:tc>
      </w:tr>
      <w:tr w:rsidR="008F54A2" w:rsidRPr="004C71FD" w:rsidTr="008F54A2">
        <w:tc>
          <w:tcPr>
            <w:tcW w:w="656" w:type="dxa"/>
          </w:tcPr>
          <w:p w:rsidR="008F54A2" w:rsidRPr="00990159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sz w:val="20"/>
                <w:szCs w:val="20"/>
              </w:rPr>
              <w:lastRenderedPageBreak/>
              <w:t>2.3.1</w:t>
            </w:r>
          </w:p>
        </w:tc>
        <w:tc>
          <w:tcPr>
            <w:tcW w:w="1937" w:type="dxa"/>
          </w:tcPr>
          <w:p w:rsidR="008F54A2" w:rsidRPr="00990159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sz w:val="20"/>
                <w:szCs w:val="20"/>
              </w:rPr>
              <w:t>Banka, FINA</w:t>
            </w:r>
          </w:p>
        </w:tc>
        <w:tc>
          <w:tcPr>
            <w:tcW w:w="1375" w:type="dxa"/>
          </w:tcPr>
          <w:p w:rsidR="008F54A2" w:rsidRPr="00990159" w:rsidRDefault="00836651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451" w:type="dxa"/>
          </w:tcPr>
          <w:p w:rsidR="008F54A2" w:rsidRPr="004C71FD" w:rsidRDefault="008F54A2" w:rsidP="008F54A2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80" w:type="dxa"/>
          </w:tcPr>
          <w:p w:rsidR="008F54A2" w:rsidRPr="004C71FD" w:rsidRDefault="008F54A2" w:rsidP="008F54A2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81" w:type="dxa"/>
          </w:tcPr>
          <w:p w:rsidR="008F54A2" w:rsidRPr="004C71FD" w:rsidRDefault="008F54A2" w:rsidP="008F54A2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06" w:type="dxa"/>
          </w:tcPr>
          <w:p w:rsidR="008F54A2" w:rsidRPr="00906FF2" w:rsidRDefault="008F54A2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54A2" w:rsidRPr="004C71FD" w:rsidTr="008F54A2">
        <w:tc>
          <w:tcPr>
            <w:tcW w:w="656" w:type="dxa"/>
          </w:tcPr>
          <w:p w:rsidR="008F54A2" w:rsidRPr="00990159" w:rsidRDefault="008F54A2" w:rsidP="008F54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1937" w:type="dxa"/>
          </w:tcPr>
          <w:p w:rsidR="008F54A2" w:rsidRPr="00990159" w:rsidRDefault="008F54A2" w:rsidP="008F54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375" w:type="dxa"/>
          </w:tcPr>
          <w:p w:rsidR="008F54A2" w:rsidRPr="00990159" w:rsidRDefault="00906FF2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51" w:type="dxa"/>
          </w:tcPr>
          <w:p w:rsidR="008F54A2" w:rsidRPr="004C71FD" w:rsidRDefault="00906FF2" w:rsidP="008F54A2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380" w:type="dxa"/>
          </w:tcPr>
          <w:p w:rsidR="008F54A2" w:rsidRPr="004C71FD" w:rsidRDefault="00906FF2" w:rsidP="008F54A2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81" w:type="dxa"/>
          </w:tcPr>
          <w:p w:rsidR="008F54A2" w:rsidRPr="004C71FD" w:rsidRDefault="00906FF2" w:rsidP="008F54A2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06" w:type="dxa"/>
          </w:tcPr>
          <w:p w:rsidR="008F54A2" w:rsidRPr="00906FF2" w:rsidRDefault="003600FF" w:rsidP="008F54A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906FF2" w:rsidRPr="00906FF2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8F54A2" w:rsidRPr="004C71FD" w:rsidTr="008F54A2">
        <w:tc>
          <w:tcPr>
            <w:tcW w:w="656" w:type="dxa"/>
          </w:tcPr>
          <w:p w:rsidR="008F54A2" w:rsidRPr="00990159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sz w:val="20"/>
                <w:szCs w:val="20"/>
              </w:rPr>
              <w:t>2.4.1</w:t>
            </w:r>
          </w:p>
        </w:tc>
        <w:tc>
          <w:tcPr>
            <w:tcW w:w="1937" w:type="dxa"/>
          </w:tcPr>
          <w:p w:rsidR="008F54A2" w:rsidRPr="00990159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sz w:val="20"/>
                <w:szCs w:val="20"/>
              </w:rPr>
              <w:t>Osiguranje</w:t>
            </w:r>
          </w:p>
        </w:tc>
        <w:tc>
          <w:tcPr>
            <w:tcW w:w="1375" w:type="dxa"/>
          </w:tcPr>
          <w:p w:rsidR="008F54A2" w:rsidRPr="00990159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10.000,00</w:t>
            </w:r>
          </w:p>
        </w:tc>
        <w:tc>
          <w:tcPr>
            <w:tcW w:w="1451" w:type="dxa"/>
          </w:tcPr>
          <w:p w:rsidR="008F54A2" w:rsidRPr="00836651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F54A2" w:rsidRPr="00836651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8F54A2" w:rsidRPr="00836651" w:rsidRDefault="007F27F8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8F54A2" w:rsidRPr="007F27F8" w:rsidRDefault="007F27F8" w:rsidP="008F54A2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27F8">
              <w:rPr>
                <w:rFonts w:ascii="Arial Narrow" w:hAnsi="Arial Narrow" w:cs="Arial"/>
                <w:b/>
                <w:sz w:val="20"/>
                <w:szCs w:val="20"/>
              </w:rPr>
              <w:t>10.000,00</w:t>
            </w:r>
          </w:p>
        </w:tc>
      </w:tr>
      <w:tr w:rsidR="008F54A2" w:rsidRPr="00281FA1" w:rsidTr="008F54A2">
        <w:tc>
          <w:tcPr>
            <w:tcW w:w="656" w:type="dxa"/>
          </w:tcPr>
          <w:p w:rsidR="008F54A2" w:rsidRPr="00990159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:rsidR="008F54A2" w:rsidRPr="00836651" w:rsidRDefault="008F54A2" w:rsidP="008F54A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1375" w:type="dxa"/>
          </w:tcPr>
          <w:p w:rsidR="008F54A2" w:rsidRPr="00836651" w:rsidRDefault="00836651" w:rsidP="008F54A2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b/>
                <w:sz w:val="20"/>
                <w:szCs w:val="20"/>
              </w:rPr>
              <w:t>85.000,00</w:t>
            </w:r>
          </w:p>
        </w:tc>
        <w:tc>
          <w:tcPr>
            <w:tcW w:w="1451" w:type="dxa"/>
          </w:tcPr>
          <w:p w:rsidR="008F54A2" w:rsidRPr="00836651" w:rsidRDefault="00836651" w:rsidP="008F54A2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b/>
                <w:sz w:val="20"/>
                <w:szCs w:val="20"/>
              </w:rPr>
              <w:t>16.000,00</w:t>
            </w:r>
          </w:p>
        </w:tc>
        <w:tc>
          <w:tcPr>
            <w:tcW w:w="1380" w:type="dxa"/>
          </w:tcPr>
          <w:p w:rsidR="008F54A2" w:rsidRPr="00836651" w:rsidRDefault="00836651" w:rsidP="008F54A2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b/>
                <w:sz w:val="20"/>
                <w:szCs w:val="20"/>
              </w:rPr>
              <w:t>5.000,00</w:t>
            </w:r>
          </w:p>
        </w:tc>
        <w:tc>
          <w:tcPr>
            <w:tcW w:w="1281" w:type="dxa"/>
          </w:tcPr>
          <w:p w:rsidR="008F54A2" w:rsidRPr="00836651" w:rsidRDefault="00836651" w:rsidP="008F54A2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b/>
                <w:sz w:val="20"/>
                <w:szCs w:val="20"/>
              </w:rPr>
              <w:t>4.000,00</w:t>
            </w:r>
          </w:p>
        </w:tc>
        <w:tc>
          <w:tcPr>
            <w:tcW w:w="1206" w:type="dxa"/>
          </w:tcPr>
          <w:p w:rsidR="008F54A2" w:rsidRPr="00281FA1" w:rsidRDefault="00EC6A30" w:rsidP="003600F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1FA1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="003600FF" w:rsidRPr="00281FA1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Pr="00281FA1"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  <w:r w:rsidR="00906FF2" w:rsidRPr="00281FA1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</w:tbl>
    <w:p w:rsidR="008F54A2" w:rsidRPr="004C71FD" w:rsidRDefault="008F54A2" w:rsidP="008F54A2">
      <w:pPr>
        <w:rPr>
          <w:rFonts w:ascii="Arial Narrow" w:hAnsi="Arial Narrow"/>
        </w:rPr>
      </w:pP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    b)  Troškovi distribucije i skladištenja materijala podrazumijevaju:</w:t>
      </w:r>
    </w:p>
    <w:p w:rsidR="008E4D33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troškove skladištenja promidžbenog materijala koji se distribuira putem sustava HTZ-e a namijenjen je turističkim sajmovima u zemlji i inozemstvu. 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troškove dopreme i skladištenja promidžbenog materijala u destinaciji koji obuhvaća vlastiti materijal, suvenire i ostalo te promidžbeni materijal koji se nabavlja radi što kvalitetnijeg informiranja posjetitelja destinacije o njenim sadržajima. 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troškove distribucije koji obuhvaćaju slanje većih količina materijala za potrebe održavanja turističkih sajmova i prezentacija destinacije. 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Planirana sredstva: </w:t>
      </w:r>
      <w:r w:rsidR="00EC6A30">
        <w:rPr>
          <w:rFonts w:ascii="Arial Narrow" w:hAnsi="Arial Narrow" w:cs="Arial"/>
        </w:rPr>
        <w:t>5.000,00</w:t>
      </w:r>
    </w:p>
    <w:p w:rsidR="008F54A2" w:rsidRPr="004C71FD" w:rsidRDefault="008F54A2" w:rsidP="008F54A2">
      <w:pPr>
        <w:pStyle w:val="Odlomakpopisa"/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>Ostali rashodi za administrativni marketing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Ovdje se planiraju ostali troškovi vezani uz rad Turističkog ureda i TIC-ara, održavanja i investicije, nabava dugotrajne imovine i sl.. </w:t>
      </w:r>
      <w:r w:rsidR="008E4D33">
        <w:rPr>
          <w:rFonts w:ascii="Arial Narrow" w:hAnsi="Arial Narrow" w:cs="Arial"/>
        </w:rPr>
        <w:t>U suradnji s Općinom Starigrad se razmatraju mogućnosti pronalaženja novih</w:t>
      </w:r>
      <w:r w:rsidR="00836651">
        <w:rPr>
          <w:rFonts w:ascii="Arial Narrow" w:hAnsi="Arial Narrow" w:cs="Arial"/>
        </w:rPr>
        <w:t xml:space="preserve">, </w:t>
      </w:r>
      <w:proofErr w:type="spellStart"/>
      <w:r w:rsidR="00836651">
        <w:rPr>
          <w:rFonts w:ascii="Arial Narrow" w:hAnsi="Arial Narrow" w:cs="Arial"/>
        </w:rPr>
        <w:t>adekvatnijih</w:t>
      </w:r>
      <w:proofErr w:type="spellEnd"/>
      <w:r w:rsidR="00836651">
        <w:rPr>
          <w:rFonts w:ascii="Arial Narrow" w:hAnsi="Arial Narrow" w:cs="Arial"/>
        </w:rPr>
        <w:t xml:space="preserve"> </w:t>
      </w:r>
      <w:r w:rsidR="008E4D33">
        <w:rPr>
          <w:rFonts w:ascii="Arial Narrow" w:hAnsi="Arial Narrow" w:cs="Arial"/>
        </w:rPr>
        <w:t xml:space="preserve"> prostora za rad Zajednice te se, ovisno o stvaranju takvih uvjeta u idućoj godini, </w:t>
      </w:r>
      <w:r w:rsidR="007648FC">
        <w:rPr>
          <w:rFonts w:ascii="Arial Narrow" w:hAnsi="Arial Narrow" w:cs="Arial"/>
        </w:rPr>
        <w:t xml:space="preserve">predviđa </w:t>
      </w:r>
      <w:r w:rsidR="008E4D33">
        <w:rPr>
          <w:rFonts w:ascii="Arial Narrow" w:hAnsi="Arial Narrow" w:cs="Arial"/>
        </w:rPr>
        <w:t>eventualna</w:t>
      </w:r>
      <w:r w:rsidR="007648FC">
        <w:rPr>
          <w:rFonts w:ascii="Arial Narrow" w:hAnsi="Arial Narrow" w:cs="Arial"/>
        </w:rPr>
        <w:t xml:space="preserve"> potreba ulaganja u</w:t>
      </w:r>
      <w:r w:rsidR="008E4D33">
        <w:rPr>
          <w:rFonts w:ascii="Arial Narrow" w:hAnsi="Arial Narrow" w:cs="Arial"/>
        </w:rPr>
        <w:t xml:space="preserve"> uređenje i opremanje  prostora, prvenstveno u </w:t>
      </w:r>
      <w:proofErr w:type="spellStart"/>
      <w:r w:rsidR="008E4D33">
        <w:rPr>
          <w:rFonts w:ascii="Arial Narrow" w:hAnsi="Arial Narrow" w:cs="Arial"/>
        </w:rPr>
        <w:t>Tribnju</w:t>
      </w:r>
      <w:proofErr w:type="spellEnd"/>
      <w:r w:rsidR="008E4D33">
        <w:rPr>
          <w:rFonts w:ascii="Arial Narrow" w:hAnsi="Arial Narrow" w:cs="Arial"/>
        </w:rPr>
        <w:t>, gdje je takva mogućnost najizglednija u idućoj godini.</w:t>
      </w:r>
    </w:p>
    <w:p w:rsidR="0058618A" w:rsidRDefault="008F54A2" w:rsidP="0058618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Planirana sredstva:</w:t>
      </w:r>
      <w:r w:rsidR="00836651">
        <w:rPr>
          <w:rFonts w:ascii="Arial Narrow" w:hAnsi="Arial Narrow" w:cs="Arial"/>
        </w:rPr>
        <w:t>30</w:t>
      </w:r>
      <w:r w:rsidR="00EC6A30">
        <w:rPr>
          <w:rFonts w:ascii="Arial Narrow" w:hAnsi="Arial Narrow" w:cs="Arial"/>
        </w:rPr>
        <w:t>.000,00</w:t>
      </w:r>
    </w:p>
    <w:p w:rsidR="008F54A2" w:rsidRPr="004C71FD" w:rsidRDefault="008F54A2" w:rsidP="0058618A">
      <w:pPr>
        <w:rPr>
          <w:rFonts w:ascii="Arial Narrow" w:hAnsi="Arial Narrow" w:cs="Arial"/>
          <w:u w:val="single"/>
        </w:rPr>
      </w:pPr>
      <w:r w:rsidRPr="004C71FD">
        <w:rPr>
          <w:rFonts w:ascii="Arial Narrow" w:hAnsi="Arial Narrow" w:cs="Arial"/>
        </w:rPr>
        <w:t xml:space="preserve"> </w:t>
      </w:r>
      <w:r w:rsidRPr="004C71FD">
        <w:rPr>
          <w:rFonts w:ascii="Arial Narrow" w:hAnsi="Arial Narrow" w:cs="Arial"/>
          <w:u w:val="single"/>
        </w:rPr>
        <w:t>Rashodi za rad tijela Zajednice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Rashodi za rad tijela Turističke zajednice podrazumijeva naknade, materijalne i ostale eventualne izdatke za rad tijela Zajednice. 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Sukladno propisima, u 201</w:t>
      </w:r>
      <w:r w:rsidR="0058618A">
        <w:rPr>
          <w:rFonts w:ascii="Arial Narrow" w:hAnsi="Arial Narrow" w:cs="Arial"/>
        </w:rPr>
        <w:t>7</w:t>
      </w:r>
      <w:r w:rsidRPr="004C71FD">
        <w:rPr>
          <w:rFonts w:ascii="Arial Narrow" w:hAnsi="Arial Narrow" w:cs="Arial"/>
        </w:rPr>
        <w:t xml:space="preserve">.g. će se održati </w:t>
      </w:r>
      <w:r w:rsidR="0058618A">
        <w:rPr>
          <w:rFonts w:ascii="Arial Narrow" w:hAnsi="Arial Narrow" w:cs="Arial"/>
        </w:rPr>
        <w:t xml:space="preserve"> </w:t>
      </w:r>
      <w:r w:rsidRPr="004C71FD">
        <w:rPr>
          <w:rFonts w:ascii="Arial Narrow" w:hAnsi="Arial Narrow" w:cs="Arial"/>
        </w:rPr>
        <w:t>2</w:t>
      </w:r>
      <w:r w:rsidR="0058618A">
        <w:rPr>
          <w:rFonts w:ascii="Arial Narrow" w:hAnsi="Arial Narrow" w:cs="Arial"/>
        </w:rPr>
        <w:t xml:space="preserve"> redovne </w:t>
      </w:r>
      <w:r w:rsidRPr="004C71FD">
        <w:rPr>
          <w:rFonts w:ascii="Arial Narrow" w:hAnsi="Arial Narrow" w:cs="Arial"/>
        </w:rPr>
        <w:t xml:space="preserve">sjednice Skupštine, najmanje 4 sjednice Turističkog vijeća te 2 </w:t>
      </w:r>
      <w:r w:rsidR="0058618A">
        <w:rPr>
          <w:rFonts w:ascii="Arial Narrow" w:hAnsi="Arial Narrow" w:cs="Arial"/>
        </w:rPr>
        <w:t xml:space="preserve">redovne </w:t>
      </w:r>
      <w:r w:rsidRPr="004C71FD">
        <w:rPr>
          <w:rFonts w:ascii="Arial Narrow" w:hAnsi="Arial Narrow" w:cs="Arial"/>
        </w:rPr>
        <w:t>sjednice Nadzornog odbora.</w:t>
      </w:r>
    </w:p>
    <w:p w:rsidR="008F54A2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Planirana sredstva: </w:t>
      </w:r>
      <w:r w:rsidR="00EC6A30">
        <w:rPr>
          <w:rFonts w:ascii="Arial Narrow" w:hAnsi="Arial Narrow" w:cs="Arial"/>
        </w:rPr>
        <w:t>20.000,00</w:t>
      </w:r>
    </w:p>
    <w:p w:rsidR="008F54A2" w:rsidRPr="004C71FD" w:rsidRDefault="008F54A2" w:rsidP="008F54A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ADMINISTRATIVNI RASHODI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237"/>
        <w:gridCol w:w="2374"/>
      </w:tblGrid>
      <w:tr w:rsidR="008F54A2" w:rsidRPr="004C71FD" w:rsidTr="00502E14">
        <w:trPr>
          <w:trHeight w:val="224"/>
        </w:trPr>
        <w:tc>
          <w:tcPr>
            <w:tcW w:w="675" w:type="dxa"/>
          </w:tcPr>
          <w:p w:rsidR="008F54A2" w:rsidRPr="00502E14" w:rsidRDefault="008F54A2" w:rsidP="008F54A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6237" w:type="dxa"/>
          </w:tcPr>
          <w:p w:rsidR="008F54A2" w:rsidRPr="00502E14" w:rsidRDefault="008F54A2" w:rsidP="008F54A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2374" w:type="dxa"/>
          </w:tcPr>
          <w:p w:rsidR="008F54A2" w:rsidRPr="00502E14" w:rsidRDefault="008F54A2" w:rsidP="008F54A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IZNOS</w:t>
            </w:r>
          </w:p>
        </w:tc>
      </w:tr>
      <w:tr w:rsidR="008F54A2" w:rsidRPr="004C71FD" w:rsidTr="00836651">
        <w:trPr>
          <w:trHeight w:val="294"/>
        </w:trPr>
        <w:tc>
          <w:tcPr>
            <w:tcW w:w="675" w:type="dxa"/>
          </w:tcPr>
          <w:p w:rsidR="008F54A2" w:rsidRPr="00502E14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8F54A2" w:rsidRPr="00502E14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Rashodi za radnike</w:t>
            </w:r>
          </w:p>
        </w:tc>
        <w:tc>
          <w:tcPr>
            <w:tcW w:w="2374" w:type="dxa"/>
          </w:tcPr>
          <w:p w:rsidR="008F54A2" w:rsidRPr="00502E14" w:rsidRDefault="00EC6A30" w:rsidP="003600F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3600FF">
              <w:rPr>
                <w:rFonts w:ascii="Arial Narrow" w:hAnsi="Arial Narrow" w:cs="Arial"/>
                <w:sz w:val="20"/>
                <w:szCs w:val="20"/>
              </w:rPr>
              <w:t>15</w:t>
            </w:r>
            <w:r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8F54A2" w:rsidRPr="004C71FD" w:rsidTr="008F54A2">
        <w:tc>
          <w:tcPr>
            <w:tcW w:w="675" w:type="dxa"/>
          </w:tcPr>
          <w:p w:rsidR="008F54A2" w:rsidRPr="00502E14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8F54A2" w:rsidRPr="00502E14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Rashodi TU i TIC-ara</w:t>
            </w:r>
          </w:p>
        </w:tc>
        <w:tc>
          <w:tcPr>
            <w:tcW w:w="2374" w:type="dxa"/>
          </w:tcPr>
          <w:p w:rsidR="008F54A2" w:rsidRPr="00502E14" w:rsidRDefault="00EC6A30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145.000,00</w:t>
            </w:r>
          </w:p>
        </w:tc>
      </w:tr>
      <w:tr w:rsidR="008F54A2" w:rsidRPr="004C71FD" w:rsidTr="008F54A2">
        <w:tc>
          <w:tcPr>
            <w:tcW w:w="675" w:type="dxa"/>
          </w:tcPr>
          <w:p w:rsidR="008F54A2" w:rsidRPr="00502E14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8F54A2" w:rsidRPr="00502E14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Rashodi za tijela TZ</w:t>
            </w:r>
          </w:p>
        </w:tc>
        <w:tc>
          <w:tcPr>
            <w:tcW w:w="2374" w:type="dxa"/>
          </w:tcPr>
          <w:p w:rsidR="008F54A2" w:rsidRPr="00502E14" w:rsidRDefault="00EC6A30" w:rsidP="008F54A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20.000,00</w:t>
            </w:r>
          </w:p>
        </w:tc>
      </w:tr>
      <w:tr w:rsidR="008F54A2" w:rsidRPr="004C71FD" w:rsidTr="008F54A2">
        <w:tc>
          <w:tcPr>
            <w:tcW w:w="675" w:type="dxa"/>
          </w:tcPr>
          <w:p w:rsidR="008F54A2" w:rsidRPr="00502E14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8F54A2" w:rsidRPr="00502E14" w:rsidRDefault="008F54A2" w:rsidP="008F54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  <w:tc>
          <w:tcPr>
            <w:tcW w:w="2374" w:type="dxa"/>
          </w:tcPr>
          <w:p w:rsidR="008F54A2" w:rsidRPr="00502E14" w:rsidRDefault="00EC6A30" w:rsidP="003600F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58</w:t>
            </w:r>
            <w:r w:rsidR="003600FF">
              <w:rPr>
                <w:rFonts w:ascii="Arial Narrow" w:hAnsi="Arial Narrow" w:cs="Arial"/>
                <w:sz w:val="20"/>
                <w:szCs w:val="20"/>
              </w:rPr>
              <w:t>0</w:t>
            </w:r>
            <w:r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</w:tbl>
    <w:p w:rsidR="008F54A2" w:rsidRPr="004C71FD" w:rsidRDefault="008F54A2" w:rsidP="008F54A2">
      <w:pPr>
        <w:rPr>
          <w:rFonts w:ascii="Arial Narrow" w:hAnsi="Arial Narrow"/>
        </w:rPr>
      </w:pPr>
    </w:p>
    <w:p w:rsidR="0058618A" w:rsidRPr="00502E14" w:rsidRDefault="008F54A2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 xml:space="preserve">PLANIRANA SREDSTVA UKUPNO: </w:t>
      </w:r>
      <w:r w:rsidR="00502E14" w:rsidRPr="00502E14">
        <w:rPr>
          <w:rFonts w:ascii="Arial Narrow" w:hAnsi="Arial Narrow"/>
        </w:rPr>
        <w:t>58</w:t>
      </w:r>
      <w:r w:rsidR="003600FF">
        <w:rPr>
          <w:rFonts w:ascii="Arial Narrow" w:hAnsi="Arial Narrow"/>
        </w:rPr>
        <w:t>0</w:t>
      </w:r>
      <w:r w:rsidR="00502E14" w:rsidRPr="00502E14">
        <w:rPr>
          <w:rFonts w:ascii="Arial Narrow" w:hAnsi="Arial Narrow"/>
        </w:rPr>
        <w:t>.000,00</w:t>
      </w:r>
    </w:p>
    <w:p w:rsidR="008F54A2" w:rsidRPr="00502E14" w:rsidRDefault="008F54A2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Turističko vijeće, direktor TU;</w:t>
      </w:r>
    </w:p>
    <w:p w:rsidR="008F54A2" w:rsidRDefault="008F54A2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201</w:t>
      </w:r>
      <w:r w:rsidR="0058618A" w:rsidRPr="00502E14">
        <w:rPr>
          <w:rFonts w:ascii="Arial Narrow" w:hAnsi="Arial Narrow"/>
        </w:rPr>
        <w:t>7</w:t>
      </w:r>
      <w:r w:rsidRPr="00502E14">
        <w:rPr>
          <w:rFonts w:ascii="Arial Narrow" w:hAnsi="Arial Narrow"/>
        </w:rPr>
        <w:t>.</w:t>
      </w:r>
    </w:p>
    <w:p w:rsidR="009E0728" w:rsidRDefault="009E0728" w:rsidP="00502E14">
      <w:pPr>
        <w:pStyle w:val="Bezproreda"/>
        <w:rPr>
          <w:rFonts w:ascii="Arial Narrow" w:hAnsi="Arial Narrow"/>
        </w:rPr>
      </w:pPr>
    </w:p>
    <w:p w:rsidR="003C32DE" w:rsidRPr="004C71FD" w:rsidRDefault="009E0728" w:rsidP="003C32DE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lastRenderedPageBreak/>
        <w:t>2.</w:t>
      </w:r>
      <w:r w:rsidR="003C32DE" w:rsidRPr="004C71FD">
        <w:rPr>
          <w:rFonts w:ascii="Arial Narrow" w:hAnsi="Arial Narrow" w:cs="Arial"/>
          <w:b/>
          <w:bCs/>
          <w:u w:val="single"/>
        </w:rPr>
        <w:t xml:space="preserve">  DIZAJN VRIJEDNOSTI</w:t>
      </w:r>
    </w:p>
    <w:p w:rsidR="003C32DE" w:rsidRPr="004C71FD" w:rsidRDefault="003C32DE" w:rsidP="009E0728">
      <w:pPr>
        <w:pStyle w:val="Bezproreda"/>
      </w:pPr>
    </w:p>
    <w:p w:rsidR="003C32DE" w:rsidRPr="004C71FD" w:rsidRDefault="00197987" w:rsidP="00197987">
      <w:pPr>
        <w:spacing w:after="0" w:line="240" w:lineRule="auto"/>
        <w:ind w:left="72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2.1. </w:t>
      </w:r>
      <w:r w:rsidR="003C32DE" w:rsidRPr="004C71FD">
        <w:rPr>
          <w:rFonts w:ascii="Arial Narrow" w:hAnsi="Arial Narrow" w:cs="Arial"/>
          <w:b/>
          <w:bCs/>
        </w:rPr>
        <w:t>POTICANJE I SUDJELOVANJE U UREĐENJU OPĆINE</w:t>
      </w:r>
    </w:p>
    <w:p w:rsidR="003C32DE" w:rsidRPr="004C71FD" w:rsidRDefault="003C32DE" w:rsidP="003C32DE">
      <w:pPr>
        <w:rPr>
          <w:rFonts w:ascii="Arial Narrow" w:hAnsi="Arial Narrow" w:cs="Arial"/>
          <w:b/>
          <w:bCs/>
        </w:rPr>
      </w:pPr>
    </w:p>
    <w:p w:rsidR="003C32DE" w:rsidRPr="004C71FD" w:rsidRDefault="003C32DE" w:rsidP="003C32D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Poticanje i sudjelovanje Zajednice u uređenju Općine vrši se prvenstveno kroz zajednički program korištenja 30% pripadajućeg dijela naplaćene boravišne pristojbe koji je Zajednica sukladno Zakonu o turističkim zajednicama i promicanju hrvatskog turizma(NN 152/09) dužna doznačiti u proračun Općine a koji je planiran u iznosu od </w:t>
      </w:r>
      <w:r w:rsidRPr="00281FA1">
        <w:rPr>
          <w:rFonts w:ascii="Arial Narrow" w:hAnsi="Arial Narrow" w:cs="Arial"/>
        </w:rPr>
        <w:t>4</w:t>
      </w:r>
      <w:r w:rsidR="000763D4">
        <w:rPr>
          <w:rFonts w:ascii="Arial Narrow" w:hAnsi="Arial Narrow" w:cs="Arial"/>
        </w:rPr>
        <w:t>71</w:t>
      </w:r>
      <w:r w:rsidRPr="00281FA1">
        <w:rPr>
          <w:rFonts w:ascii="Arial Narrow" w:hAnsi="Arial Narrow" w:cs="Arial"/>
        </w:rPr>
        <w:t>.000,00kn</w:t>
      </w:r>
      <w:r w:rsidRPr="004C71FD">
        <w:rPr>
          <w:rFonts w:ascii="Arial Narrow" w:hAnsi="Arial Narrow" w:cs="Arial"/>
        </w:rPr>
        <w:t>. Navedena sredstva namijenjena su isključivo za poboljšanje uvjeta za boravak turista i planiraju se u sklopu stavke Transfer sredstava u proračun Općine Starigrad.</w:t>
      </w:r>
    </w:p>
    <w:p w:rsidR="003C32DE" w:rsidRDefault="003C32DE" w:rsidP="003C32DE">
      <w:pPr>
        <w:rPr>
          <w:rFonts w:ascii="Arial Narrow" w:hAnsi="Arial Narrow"/>
        </w:rPr>
      </w:pPr>
      <w:r w:rsidRPr="004C71FD">
        <w:rPr>
          <w:rFonts w:ascii="Arial Narrow" w:hAnsi="Arial Narrow" w:cs="Arial"/>
        </w:rPr>
        <w:t>I dalje se planira poticati usmjeravanje navedenih sredstava najvećim dijelom u javnu turističku infrastrukturu, posebice plaže, trgove i projekt stvaranja infrastrukture za daljnji razvoj aktivnog odmora. Uz to, potrebno je poticati daljnje poboljšanje komunalnog reda te suradnju u oblikovanju i provođenju projekata Zajednice od interesa za razvoj turizma na području Općine</w:t>
      </w:r>
      <w:r w:rsidRPr="004C71FD">
        <w:rPr>
          <w:rFonts w:ascii="Arial Narrow" w:hAnsi="Arial Narrow"/>
        </w:rPr>
        <w:t>.</w:t>
      </w:r>
    </w:p>
    <w:p w:rsidR="003C32DE" w:rsidRDefault="005A1FF5" w:rsidP="003C32D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Potreba uređenja plaža jedan je od </w:t>
      </w:r>
      <w:proofErr w:type="spellStart"/>
      <w:r>
        <w:rPr>
          <w:rFonts w:ascii="Arial Narrow" w:hAnsi="Arial Narrow"/>
        </w:rPr>
        <w:t>najbitnijih</w:t>
      </w:r>
      <w:proofErr w:type="spellEnd"/>
      <w:r>
        <w:rPr>
          <w:rFonts w:ascii="Arial Narrow" w:hAnsi="Arial Narrow"/>
        </w:rPr>
        <w:t xml:space="preserve"> u</w:t>
      </w:r>
      <w:r w:rsidR="000763D4">
        <w:rPr>
          <w:rFonts w:ascii="Arial Narrow" w:hAnsi="Arial Narrow"/>
        </w:rPr>
        <w:t>vjeta u segmentu infrastrukture, posebice zbog najavljenog zatvaranja plaže hotela Alan za vanjske goste</w:t>
      </w:r>
      <w:r>
        <w:rPr>
          <w:rFonts w:ascii="Arial Narrow" w:hAnsi="Arial Narrow"/>
        </w:rPr>
        <w:t xml:space="preserve">. </w:t>
      </w:r>
      <w:r w:rsidR="003C32DE">
        <w:rPr>
          <w:rFonts w:ascii="Arial Narrow" w:hAnsi="Arial Narrow"/>
        </w:rPr>
        <w:t xml:space="preserve">Stoga se </w:t>
      </w:r>
      <w:r w:rsidR="000763D4">
        <w:rPr>
          <w:rFonts w:ascii="Arial Narrow" w:hAnsi="Arial Narrow"/>
        </w:rPr>
        <w:t>planirano uređenje</w:t>
      </w:r>
      <w:r w:rsidR="003C32DE">
        <w:rPr>
          <w:rFonts w:ascii="Arial Narrow" w:hAnsi="Arial Narrow"/>
        </w:rPr>
        <w:t xml:space="preserve"> plaže Jaz od strane Općine Starigrad smatra jednim od visokih prioriteta. Također je za istaknuti </w:t>
      </w:r>
      <w:r>
        <w:rPr>
          <w:rFonts w:ascii="Arial Narrow" w:hAnsi="Arial Narrow"/>
        </w:rPr>
        <w:t xml:space="preserve">potrebu uređenja trgova u </w:t>
      </w:r>
      <w:proofErr w:type="spellStart"/>
      <w:r>
        <w:rPr>
          <w:rFonts w:ascii="Arial Narrow" w:hAnsi="Arial Narrow"/>
        </w:rPr>
        <w:t>Starigradu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Selinama</w:t>
      </w:r>
      <w:proofErr w:type="spellEnd"/>
      <w:r w:rsidR="003C32D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 središnjeg obalnog</w:t>
      </w:r>
      <w:r w:rsidR="003C32DE">
        <w:rPr>
          <w:rFonts w:ascii="Arial Narrow" w:hAnsi="Arial Narrow"/>
        </w:rPr>
        <w:t xml:space="preserve"> pojas</w:t>
      </w:r>
      <w:r>
        <w:rPr>
          <w:rFonts w:ascii="Arial Narrow" w:hAnsi="Arial Narrow"/>
        </w:rPr>
        <w:t>a</w:t>
      </w:r>
      <w:r w:rsidR="003C32DE">
        <w:rPr>
          <w:rFonts w:ascii="Arial Narrow" w:hAnsi="Arial Narrow"/>
        </w:rPr>
        <w:t xml:space="preserve"> u centru </w:t>
      </w:r>
      <w:proofErr w:type="spellStart"/>
      <w:r w:rsidR="003C32DE">
        <w:rPr>
          <w:rFonts w:ascii="Arial Narrow" w:hAnsi="Arial Narrow"/>
        </w:rPr>
        <w:t>Starigrada</w:t>
      </w:r>
      <w:proofErr w:type="spellEnd"/>
      <w:r w:rsidR="003C32DE">
        <w:rPr>
          <w:rFonts w:ascii="Arial Narrow" w:hAnsi="Arial Narrow"/>
        </w:rPr>
        <w:t>.</w:t>
      </w:r>
    </w:p>
    <w:p w:rsidR="003C32DE" w:rsidRDefault="003C32DE" w:rsidP="003C32D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 komunalnom segmentu ističe se </w:t>
      </w:r>
      <w:r w:rsidR="005A1FF5">
        <w:rPr>
          <w:rFonts w:ascii="Arial Narrow" w:hAnsi="Arial Narrow"/>
        </w:rPr>
        <w:t>potreba kvalitetnijeg</w:t>
      </w:r>
      <w:r>
        <w:rPr>
          <w:rFonts w:ascii="Arial Narrow" w:hAnsi="Arial Narrow"/>
        </w:rPr>
        <w:t xml:space="preserve"> hortikulturno</w:t>
      </w:r>
      <w:r w:rsidR="005A1FF5">
        <w:rPr>
          <w:rFonts w:ascii="Arial Narrow" w:hAnsi="Arial Narrow"/>
        </w:rPr>
        <w:t>g</w:t>
      </w:r>
      <w:r>
        <w:rPr>
          <w:rFonts w:ascii="Arial Narrow" w:hAnsi="Arial Narrow"/>
        </w:rPr>
        <w:t xml:space="preserve"> </w:t>
      </w:r>
      <w:r w:rsidR="005A1FF5">
        <w:rPr>
          <w:rFonts w:ascii="Arial Narrow" w:hAnsi="Arial Narrow"/>
        </w:rPr>
        <w:t>uređenja i održavanja</w:t>
      </w:r>
      <w:r>
        <w:rPr>
          <w:rFonts w:ascii="Arial Narrow" w:hAnsi="Arial Narrow"/>
        </w:rPr>
        <w:t xml:space="preserve"> javnih površina, </w:t>
      </w:r>
      <w:r w:rsidR="005A1FF5">
        <w:rPr>
          <w:rFonts w:ascii="Arial Narrow" w:hAnsi="Arial Narrow"/>
        </w:rPr>
        <w:t xml:space="preserve">unapređenja funkcije i uređenosti </w:t>
      </w:r>
      <w:r>
        <w:rPr>
          <w:rFonts w:ascii="Arial Narrow" w:hAnsi="Arial Narrow"/>
        </w:rPr>
        <w:t xml:space="preserve">autobusnih ugibališta u </w:t>
      </w:r>
      <w:proofErr w:type="spellStart"/>
      <w:r>
        <w:rPr>
          <w:rFonts w:ascii="Arial Narrow" w:hAnsi="Arial Narrow"/>
        </w:rPr>
        <w:t>Starigradu</w:t>
      </w:r>
      <w:proofErr w:type="spellEnd"/>
      <w:r>
        <w:rPr>
          <w:rFonts w:ascii="Arial Narrow" w:hAnsi="Arial Narrow"/>
        </w:rPr>
        <w:t xml:space="preserve"> te </w:t>
      </w:r>
      <w:r w:rsidR="005A1FF5">
        <w:rPr>
          <w:rFonts w:ascii="Arial Narrow" w:hAnsi="Arial Narrow"/>
        </w:rPr>
        <w:t xml:space="preserve">rješavanja </w:t>
      </w:r>
      <w:r>
        <w:rPr>
          <w:rFonts w:ascii="Arial Narrow" w:hAnsi="Arial Narrow"/>
        </w:rPr>
        <w:t>prometn</w:t>
      </w:r>
      <w:r w:rsidR="005A1FF5">
        <w:rPr>
          <w:rFonts w:ascii="Arial Narrow" w:hAnsi="Arial Narrow"/>
        </w:rPr>
        <w:t>e situacije</w:t>
      </w:r>
      <w:r>
        <w:rPr>
          <w:rFonts w:ascii="Arial Narrow" w:hAnsi="Arial Narrow"/>
        </w:rPr>
        <w:t xml:space="preserve"> na području </w:t>
      </w:r>
      <w:proofErr w:type="spellStart"/>
      <w:r>
        <w:rPr>
          <w:rFonts w:ascii="Arial Narrow" w:hAnsi="Arial Narrow"/>
        </w:rPr>
        <w:t>Bikarije</w:t>
      </w:r>
      <w:proofErr w:type="spellEnd"/>
      <w:r>
        <w:rPr>
          <w:rFonts w:ascii="Arial Narrow" w:hAnsi="Arial Narrow"/>
        </w:rPr>
        <w:t xml:space="preserve"> i ulice </w:t>
      </w:r>
      <w:proofErr w:type="spellStart"/>
      <w:r>
        <w:rPr>
          <w:rFonts w:ascii="Arial Narrow" w:hAnsi="Arial Narrow"/>
        </w:rPr>
        <w:t>Sv.Jurja</w:t>
      </w:r>
      <w:proofErr w:type="spellEnd"/>
      <w:r w:rsidR="005A1FF5">
        <w:rPr>
          <w:rFonts w:ascii="Arial Narrow" w:hAnsi="Arial Narrow"/>
        </w:rPr>
        <w:t>. Radi se o glavnoj i najfrekventnijoj šetnici  te mjesnom trgu</w:t>
      </w:r>
      <w:r>
        <w:rPr>
          <w:rFonts w:ascii="Arial Narrow" w:hAnsi="Arial Narrow"/>
        </w:rPr>
        <w:t xml:space="preserve"> </w:t>
      </w:r>
      <w:r w:rsidR="004E11FF">
        <w:rPr>
          <w:rFonts w:ascii="Arial Narrow" w:hAnsi="Arial Narrow"/>
        </w:rPr>
        <w:t xml:space="preserve">koji </w:t>
      </w:r>
      <w:r w:rsidR="005A1FF5">
        <w:rPr>
          <w:rFonts w:ascii="Arial Narrow" w:hAnsi="Arial Narrow"/>
        </w:rPr>
        <w:t>je opremljen ljetnom pozornicom i gdje se održavaju gotovo sva događanja te bi u cijelosti trebao biti oslobođen prometa.</w:t>
      </w:r>
    </w:p>
    <w:p w:rsidR="004E11FF" w:rsidRDefault="004E11FF" w:rsidP="003C32DE">
      <w:pPr>
        <w:rPr>
          <w:rFonts w:ascii="Arial Narrow" w:hAnsi="Arial Narrow"/>
        </w:rPr>
      </w:pPr>
      <w:r>
        <w:rPr>
          <w:rFonts w:ascii="Arial Narrow" w:hAnsi="Arial Narrow"/>
        </w:rPr>
        <w:t>Zajednica će usmjeriti inicijative i prijedloge korištenja pripadajućeg dijela sredstava BP-e upravo u rješavanje navedenih nedostataka.</w:t>
      </w:r>
    </w:p>
    <w:p w:rsidR="00836651" w:rsidRDefault="00836651" w:rsidP="009E0728">
      <w:pPr>
        <w:spacing w:after="0" w:line="240" w:lineRule="auto"/>
        <w:rPr>
          <w:rFonts w:ascii="Arial Narrow" w:hAnsi="Arial Narrow" w:cs="Arial"/>
          <w:u w:val="single"/>
        </w:rPr>
      </w:pPr>
    </w:p>
    <w:p w:rsidR="003C32DE" w:rsidRPr="004C71FD" w:rsidRDefault="003C32DE" w:rsidP="009E0728">
      <w:pPr>
        <w:spacing w:after="0" w:line="240" w:lineRule="auto"/>
        <w:rPr>
          <w:rFonts w:ascii="Arial Narrow" w:hAnsi="Arial Narrow" w:cs="Arial"/>
          <w:u w:val="single"/>
        </w:rPr>
      </w:pPr>
      <w:r w:rsidRPr="004C71FD">
        <w:rPr>
          <w:rFonts w:ascii="Arial Narrow" w:hAnsi="Arial Narrow" w:cs="Arial"/>
          <w:u w:val="single"/>
        </w:rPr>
        <w:t xml:space="preserve">Projekt </w:t>
      </w:r>
      <w:r w:rsidRPr="004C71FD">
        <w:rPr>
          <w:rFonts w:ascii="Arial Narrow" w:hAnsi="Arial Narrow" w:cs="Arial"/>
          <w:i/>
          <w:iCs/>
          <w:u w:val="single"/>
        </w:rPr>
        <w:t>Volim Hrvatsku</w:t>
      </w:r>
    </w:p>
    <w:p w:rsidR="003C32DE" w:rsidRPr="004C71FD" w:rsidRDefault="003C32DE" w:rsidP="00836651">
      <w:pPr>
        <w:pStyle w:val="Bezproreda"/>
      </w:pPr>
    </w:p>
    <w:p w:rsidR="003C32DE" w:rsidRPr="004C71FD" w:rsidRDefault="003C32DE" w:rsidP="003C32D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Projekt </w:t>
      </w:r>
      <w:r w:rsidR="004E11FF">
        <w:rPr>
          <w:rFonts w:ascii="Arial Narrow" w:hAnsi="Arial Narrow" w:cs="Arial"/>
        </w:rPr>
        <w:t xml:space="preserve"> </w:t>
      </w:r>
      <w:r w:rsidRPr="004C71FD">
        <w:rPr>
          <w:rFonts w:ascii="Arial Narrow" w:hAnsi="Arial Narrow" w:cs="Arial"/>
        </w:rPr>
        <w:t>Volim Hrvatsku je projekt HTZ-e koji se provodi na svim razinama sustava TZ-a. Na razini naše Zajednice planira se izvođenje slijedećih aktivnosti:</w:t>
      </w:r>
    </w:p>
    <w:p w:rsidR="003C32DE" w:rsidRPr="003600FF" w:rsidRDefault="003C32DE" w:rsidP="003C32DE">
      <w:pPr>
        <w:rPr>
          <w:rFonts w:ascii="Arial Narrow" w:hAnsi="Arial Narrow" w:cs="Arial"/>
        </w:rPr>
      </w:pPr>
      <w:r w:rsidRPr="003600FF">
        <w:rPr>
          <w:rFonts w:ascii="Arial Narrow" w:hAnsi="Arial Narrow" w:cs="Arial"/>
        </w:rPr>
        <w:t>a) ekološko-edukativne akcije u suradnji sa O.Š.Starigrad:</w:t>
      </w:r>
    </w:p>
    <w:p w:rsidR="003C32DE" w:rsidRPr="00990159" w:rsidRDefault="003C32D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obilježavanje Dana planeta Zemlje odnosno Dana biološke raznolikosti;</w:t>
      </w:r>
    </w:p>
    <w:p w:rsidR="003C32DE" w:rsidRDefault="003C32D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obilježavanje Dana nacionalnih parkova;</w:t>
      </w:r>
    </w:p>
    <w:p w:rsidR="003600FF" w:rsidRPr="00990159" w:rsidRDefault="003600FF" w:rsidP="00990159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- provođenje ekološke  literarno-likovne akcije na temu zavičajne baštine;</w:t>
      </w:r>
    </w:p>
    <w:p w:rsidR="003C32DE" w:rsidRDefault="003C32D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Kroz poticanje i podršku Osnovnoj školi Starigrad na provođenju navedenih programa doprinosi se edukaciji i razvoju svijesti najmlađih članova zajednice ali i roditelja u pogledu očuvanja okoliša, vrednovanja vlastitih prirodnih i kulturnih vrijednosti i njihovog značaja za turizam. Također se planira poticati i sudjelovati i u drugim ekološko-edukativnim aktivnostima na području Zajednice.</w:t>
      </w:r>
    </w:p>
    <w:p w:rsidR="003600FF" w:rsidRPr="00990159" w:rsidRDefault="003600FF" w:rsidP="00990159">
      <w:pPr>
        <w:pStyle w:val="Bezproreda"/>
        <w:rPr>
          <w:rFonts w:ascii="Arial Narrow" w:hAnsi="Arial Narrow"/>
        </w:rPr>
      </w:pPr>
    </w:p>
    <w:p w:rsidR="003C32DE" w:rsidRPr="00990159" w:rsidRDefault="003C32D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b) provođenje akcije izbora najuređenije okućnice;</w:t>
      </w:r>
    </w:p>
    <w:p w:rsidR="00EE6756" w:rsidRPr="00990159" w:rsidRDefault="003C32D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c) održavanje i unapređenje formiranih proizvoda(poučne i biciklističke staze, mirila, gusterne i bunari</w:t>
      </w:r>
      <w:r w:rsidR="00EE6756" w:rsidRPr="00990159">
        <w:rPr>
          <w:rFonts w:ascii="Arial Narrow" w:hAnsi="Arial Narrow"/>
        </w:rPr>
        <w:t xml:space="preserve"> i </w:t>
      </w:r>
      <w:proofErr w:type="spellStart"/>
      <w:r w:rsidR="00EE6756" w:rsidRPr="00990159">
        <w:rPr>
          <w:rFonts w:ascii="Arial Narrow" w:hAnsi="Arial Narrow"/>
        </w:rPr>
        <w:t>dr</w:t>
      </w:r>
      <w:proofErr w:type="spellEnd"/>
      <w:r w:rsidR="00EE6756" w:rsidRPr="00990159">
        <w:rPr>
          <w:rFonts w:ascii="Arial Narrow" w:hAnsi="Arial Narrow"/>
        </w:rPr>
        <w:t>.)</w:t>
      </w:r>
    </w:p>
    <w:p w:rsidR="003C32DE" w:rsidRPr="004C71FD" w:rsidRDefault="003C32DE" w:rsidP="003C32D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Cilj aktivnosti je doprinijeti očuvanju prirode i okoliša kao osnovnog životnog i gospodarskog resursa Općine Starigrad, razvijati svijest o potrebi očuvanja prostora i vlastitog kulturnog identiteta, unaprijediti </w:t>
      </w:r>
      <w:r w:rsidR="004B1B87">
        <w:rPr>
          <w:rFonts w:ascii="Arial Narrow" w:hAnsi="Arial Narrow" w:cs="Arial"/>
        </w:rPr>
        <w:t>uvjete korištenja turističkog proizvoda.</w:t>
      </w:r>
    </w:p>
    <w:p w:rsidR="006477C0" w:rsidRPr="000763D4" w:rsidRDefault="003C32DE" w:rsidP="00EC6A30">
      <w:pPr>
        <w:pStyle w:val="Bezproreda"/>
        <w:rPr>
          <w:rFonts w:ascii="Arial Narrow" w:hAnsi="Arial Narrow"/>
        </w:rPr>
      </w:pPr>
      <w:r w:rsidRPr="000763D4">
        <w:rPr>
          <w:rFonts w:ascii="Arial Narrow" w:hAnsi="Arial Narrow"/>
        </w:rPr>
        <w:t xml:space="preserve">PLANIRANA SREDSTVA: </w:t>
      </w:r>
      <w:r w:rsidR="000763D4" w:rsidRPr="000763D4">
        <w:rPr>
          <w:rFonts w:ascii="Arial Narrow" w:hAnsi="Arial Narrow"/>
        </w:rPr>
        <w:t>70.000,00Kn</w:t>
      </w:r>
    </w:p>
    <w:p w:rsidR="003C32DE" w:rsidRPr="00EC6A30" w:rsidRDefault="003C32DE" w:rsidP="00EC6A30">
      <w:pPr>
        <w:pStyle w:val="Bezproreda"/>
        <w:rPr>
          <w:rFonts w:ascii="Arial Narrow" w:hAnsi="Arial Narrow"/>
        </w:rPr>
      </w:pPr>
      <w:r w:rsidRPr="00EC6A30">
        <w:rPr>
          <w:rFonts w:ascii="Arial Narrow" w:hAnsi="Arial Narrow"/>
        </w:rPr>
        <w:t>NOSIOC: TZO Starigrad</w:t>
      </w:r>
    </w:p>
    <w:p w:rsidR="00CB61AE" w:rsidRDefault="003C32DE" w:rsidP="00EC6A30">
      <w:pPr>
        <w:pStyle w:val="Bezproreda"/>
        <w:rPr>
          <w:rFonts w:ascii="Arial Narrow" w:hAnsi="Arial Narrow"/>
        </w:rPr>
      </w:pPr>
      <w:r w:rsidRPr="00EC6A30">
        <w:rPr>
          <w:rFonts w:ascii="Arial Narrow" w:hAnsi="Arial Narrow"/>
        </w:rPr>
        <w:t>ROK: travanj-lipanj, rujan-listopad 201</w:t>
      </w:r>
      <w:r w:rsidR="004E11FF" w:rsidRPr="00EC6A30">
        <w:rPr>
          <w:rFonts w:ascii="Arial Narrow" w:hAnsi="Arial Narrow"/>
        </w:rPr>
        <w:t>7</w:t>
      </w:r>
      <w:r w:rsidRPr="00EC6A30">
        <w:rPr>
          <w:rFonts w:ascii="Arial Narrow" w:hAnsi="Arial Narrow"/>
        </w:rPr>
        <w:t>.</w:t>
      </w:r>
    </w:p>
    <w:p w:rsidR="00281FA1" w:rsidRPr="00EC6A30" w:rsidRDefault="00281FA1" w:rsidP="00EC6A30">
      <w:pPr>
        <w:pStyle w:val="Bezproreda"/>
        <w:rPr>
          <w:rFonts w:ascii="Arial Narrow" w:hAnsi="Arial Narrow"/>
        </w:rPr>
      </w:pPr>
    </w:p>
    <w:p w:rsidR="00CB61AE" w:rsidRPr="004C71FD" w:rsidRDefault="00197987" w:rsidP="00197987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 xml:space="preserve">2.2. </w:t>
      </w:r>
      <w:r w:rsidR="00CB61AE" w:rsidRPr="004C71FD">
        <w:rPr>
          <w:rFonts w:ascii="Arial Narrow" w:hAnsi="Arial Narrow" w:cs="Arial"/>
          <w:b/>
          <w:bCs/>
        </w:rPr>
        <w:t>MANIFESTACIJE</w:t>
      </w:r>
    </w:p>
    <w:p w:rsidR="00CB61AE" w:rsidRPr="004C71FD" w:rsidRDefault="00CB61AE" w:rsidP="009E0728">
      <w:pPr>
        <w:pStyle w:val="Bezproreda"/>
      </w:pP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Pod manifestacijama se u okviru zadaća Zajednice podrazumijeva poticanje, organiziranje i sudjelovanje u organizaciji kulturnih, zabavnih, sportskih, ekoloških i ostalih događanja na području Općine koja doprinose obogaćenju turističke ponude.</w:t>
      </w:r>
    </w:p>
    <w:p w:rsidR="00CB61AE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planira nastaviti organizaciju, suorganizaciju i poticanje osmišljavanja, razvoj i održavanje prepoznatljivih manifestacija kroz koje se ističe karakter destinacije i </w:t>
      </w:r>
      <w:proofErr w:type="spellStart"/>
      <w:r w:rsidRPr="004C71FD">
        <w:rPr>
          <w:rFonts w:ascii="Arial Narrow" w:hAnsi="Arial Narrow" w:cs="Arial"/>
        </w:rPr>
        <w:t>i</w:t>
      </w:r>
      <w:proofErr w:type="spellEnd"/>
      <w:r w:rsidRPr="004C71FD">
        <w:rPr>
          <w:rFonts w:ascii="Arial Narrow" w:hAnsi="Arial Narrow" w:cs="Arial"/>
        </w:rPr>
        <w:t xml:space="preserve"> čini razlika u odnosu na druge destinacije, odnosno, valoriziraju njeni potencijali. To se prvenstveno odnosi na slijedeće elemente: aktivni odmor,  kulturna baština/tradicija, pred i posezona, doživljaj, nacionalni i/ili međunarodni karakter, sposobnost dovođenja gostiju.</w:t>
      </w:r>
    </w:p>
    <w:p w:rsidR="008111D7" w:rsidRDefault="00EE6756" w:rsidP="00CB61A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Svoje djelovanje u području manifestacija TZ će usklađivati sa strateškim planom razvoja događanja TZŽ Zadarske koji je u izradi a sa ciljem povećanja kvalitete događanja na svom području</w:t>
      </w:r>
      <w:r w:rsidR="008111D7">
        <w:rPr>
          <w:rFonts w:ascii="Arial Narrow" w:hAnsi="Arial Narrow" w:cs="Arial"/>
        </w:rPr>
        <w:t xml:space="preserve"> i njihove koristi za turizam destinacije.</w:t>
      </w: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Troškovi organizacije manifestacija podrazumijevaju angažman izvođača, uređenje prostora, održavanje reda, regulaciju prometa, održavanje tiskovnih konferencija, tisak i distribuciju promidžbenog materijala(plakati, programi), oglašavanja i druge promotivne aktivnosti, organizaciju gastro ponude, nabavku potrebnog inventara, angažiranje pomoćnog osoblja i stručnih subjekata, pribavljanje suglasnosti i dozvola, ZAMP  i </w:t>
      </w:r>
      <w:proofErr w:type="spellStart"/>
      <w:r w:rsidRPr="004C71FD">
        <w:rPr>
          <w:rFonts w:ascii="Arial Narrow" w:hAnsi="Arial Narrow" w:cs="Arial"/>
        </w:rPr>
        <w:t>sl</w:t>
      </w:r>
      <w:proofErr w:type="spellEnd"/>
      <w:r w:rsidRPr="004C71FD">
        <w:rPr>
          <w:rFonts w:ascii="Arial Narrow" w:hAnsi="Arial Narrow" w:cs="Arial"/>
        </w:rPr>
        <w:t>., što je sve sastavni dio ove stavke.</w:t>
      </w:r>
      <w:r w:rsidR="00C368B5">
        <w:rPr>
          <w:rFonts w:ascii="Arial Narrow" w:hAnsi="Arial Narrow" w:cs="Arial"/>
        </w:rPr>
        <w:t xml:space="preserve"> U cilju povećanja kvalitete i koristi od manifestacija u budućnosti će biti potrebno za odabrana događanja s najvećim potencijalom za turistički rast angažirati profesionalne organizatore i promotore događanja. </w:t>
      </w:r>
    </w:p>
    <w:p w:rsidR="00CB61AE" w:rsidRPr="004C71FD" w:rsidRDefault="00C368B5" w:rsidP="00CB61A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 samoj destinaciji postoje otežavajuće okolnosti koje i dalje</w:t>
      </w:r>
      <w:r w:rsidR="00CB61AE" w:rsidRPr="004C71FD">
        <w:rPr>
          <w:rFonts w:ascii="Arial Narrow" w:hAnsi="Arial Narrow" w:cs="Arial"/>
        </w:rPr>
        <w:t xml:space="preserve"> </w:t>
      </w:r>
      <w:r w:rsidR="008111D7">
        <w:rPr>
          <w:rFonts w:ascii="Arial Narrow" w:hAnsi="Arial Narrow" w:cs="Arial"/>
        </w:rPr>
        <w:t>umanjuju</w:t>
      </w:r>
      <w:r w:rsidR="00CB61AE" w:rsidRPr="004C71FD">
        <w:rPr>
          <w:rFonts w:ascii="Arial Narrow" w:hAnsi="Arial Narrow" w:cs="Arial"/>
        </w:rPr>
        <w:t xml:space="preserve"> obujam i </w:t>
      </w:r>
      <w:r w:rsidR="008111D7">
        <w:rPr>
          <w:rFonts w:ascii="Arial Narrow" w:hAnsi="Arial Narrow" w:cs="Arial"/>
        </w:rPr>
        <w:t>kvalitetu</w:t>
      </w:r>
      <w:r w:rsidR="00CB61AE" w:rsidRPr="004C71FD">
        <w:rPr>
          <w:rFonts w:ascii="Arial Narrow" w:hAnsi="Arial Narrow" w:cs="Arial"/>
        </w:rPr>
        <w:t xml:space="preserve"> manifestacija: financijska ograniče</w:t>
      </w:r>
      <w:r w:rsidR="008111D7">
        <w:rPr>
          <w:rFonts w:ascii="Arial Narrow" w:hAnsi="Arial Narrow" w:cs="Arial"/>
        </w:rPr>
        <w:t>nja, nedostatak uređenih trgova i šetnica odvojenih od prometa</w:t>
      </w:r>
      <w:r w:rsidR="00CB61AE" w:rsidRPr="004C71FD">
        <w:rPr>
          <w:rFonts w:ascii="Arial Narrow" w:hAnsi="Arial Narrow" w:cs="Arial"/>
        </w:rPr>
        <w:t>, neopremljenost postojećih otvorenih prostora za održavanje manifestacija</w:t>
      </w:r>
      <w:r w:rsidR="008111D7">
        <w:rPr>
          <w:rFonts w:ascii="Arial Narrow" w:hAnsi="Arial Narrow" w:cs="Arial"/>
        </w:rPr>
        <w:t>(natkrivene pozornice, priključci struje i vode</w:t>
      </w:r>
      <w:r>
        <w:rPr>
          <w:rFonts w:ascii="Arial Narrow" w:hAnsi="Arial Narrow" w:cs="Arial"/>
        </w:rPr>
        <w:t xml:space="preserve">, rasvjeta i </w:t>
      </w:r>
      <w:proofErr w:type="spellStart"/>
      <w:r>
        <w:rPr>
          <w:rFonts w:ascii="Arial Narrow" w:hAnsi="Arial Narrow" w:cs="Arial"/>
        </w:rPr>
        <w:t>sl</w:t>
      </w:r>
      <w:proofErr w:type="spellEnd"/>
      <w:r>
        <w:rPr>
          <w:rFonts w:ascii="Arial Narrow" w:hAnsi="Arial Narrow" w:cs="Arial"/>
        </w:rPr>
        <w:t>.</w:t>
      </w:r>
      <w:r w:rsidR="008111D7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, </w:t>
      </w:r>
      <w:r w:rsidR="00CB61AE" w:rsidRPr="004C71FD">
        <w:rPr>
          <w:rFonts w:ascii="Arial Narrow" w:hAnsi="Arial Narrow" w:cs="Arial"/>
        </w:rPr>
        <w:t xml:space="preserve">nedostatak </w:t>
      </w:r>
      <w:r w:rsidR="008111D7">
        <w:rPr>
          <w:rFonts w:ascii="Arial Narrow" w:hAnsi="Arial Narrow" w:cs="Arial"/>
        </w:rPr>
        <w:t>zatvorenih prostora</w:t>
      </w:r>
      <w:r w:rsidR="00CB61AE" w:rsidRPr="004C71FD">
        <w:rPr>
          <w:rFonts w:ascii="Arial Narrow" w:hAnsi="Arial Narrow" w:cs="Arial"/>
        </w:rPr>
        <w:t>(dvorane,</w:t>
      </w:r>
      <w:r w:rsidR="008111D7">
        <w:rPr>
          <w:rFonts w:ascii="Arial Narrow" w:hAnsi="Arial Narrow" w:cs="Arial"/>
        </w:rPr>
        <w:t xml:space="preserve"> galerijski, muzejski i/ili izložbeni</w:t>
      </w:r>
      <w:r w:rsidR="00CB61AE" w:rsidRPr="004C71FD">
        <w:rPr>
          <w:rFonts w:ascii="Arial Narrow" w:hAnsi="Arial Narrow" w:cs="Arial"/>
        </w:rPr>
        <w:t xml:space="preserve"> prostori i </w:t>
      </w:r>
      <w:proofErr w:type="spellStart"/>
      <w:r w:rsidR="00CB61AE" w:rsidRPr="004C71FD">
        <w:rPr>
          <w:rFonts w:ascii="Arial Narrow" w:hAnsi="Arial Narrow" w:cs="Arial"/>
        </w:rPr>
        <w:t>sl</w:t>
      </w:r>
      <w:proofErr w:type="spellEnd"/>
      <w:r w:rsidR="00CB61AE" w:rsidRPr="004C71FD">
        <w:rPr>
          <w:rFonts w:ascii="Arial Narrow" w:hAnsi="Arial Narrow" w:cs="Arial"/>
        </w:rPr>
        <w:t>.), prostorna raspršenost(broj i izduženost mjesta), nedostatak ustanova u kulturi, nedostatak sudjelovanja ugostiteljskih i drugih turističkih subjekata i udr</w:t>
      </w:r>
      <w:r>
        <w:rPr>
          <w:rFonts w:ascii="Arial Narrow" w:hAnsi="Arial Narrow" w:cs="Arial"/>
        </w:rPr>
        <w:t xml:space="preserve">uga, nedostatni ljudski resursi za profesionalnu organizaciju događanja. </w:t>
      </w: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Temeljni program manifestacija u 201</w:t>
      </w:r>
      <w:r>
        <w:rPr>
          <w:rFonts w:ascii="Arial Narrow" w:hAnsi="Arial Narrow" w:cs="Arial"/>
        </w:rPr>
        <w:t>7</w:t>
      </w:r>
      <w:r w:rsidRPr="004C71FD">
        <w:rPr>
          <w:rFonts w:ascii="Arial Narrow" w:hAnsi="Arial Narrow" w:cs="Arial"/>
        </w:rPr>
        <w:t>.g. obuhvaća:</w:t>
      </w: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2.1. Kulturno-zabavne manifestacije</w:t>
      </w:r>
    </w:p>
    <w:p w:rsidR="00CB61AE" w:rsidRPr="00990159" w:rsidRDefault="00CB61A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0763D4">
        <w:rPr>
          <w:rFonts w:ascii="Arial Narrow" w:hAnsi="Arial Narrow"/>
        </w:rPr>
        <w:t>09</w:t>
      </w:r>
      <w:r w:rsidRPr="00990159">
        <w:rPr>
          <w:rFonts w:ascii="Arial Narrow" w:hAnsi="Arial Narrow"/>
        </w:rPr>
        <w:t>.-</w:t>
      </w:r>
      <w:r w:rsidR="000763D4">
        <w:rPr>
          <w:rFonts w:ascii="Arial Narrow" w:hAnsi="Arial Narrow"/>
        </w:rPr>
        <w:t>13</w:t>
      </w:r>
      <w:r w:rsidRPr="00990159">
        <w:rPr>
          <w:rFonts w:ascii="Arial Narrow" w:hAnsi="Arial Narrow"/>
        </w:rPr>
        <w:t xml:space="preserve">.05.. Tragovima </w:t>
      </w:r>
      <w:proofErr w:type="spellStart"/>
      <w:r w:rsidRPr="00990159">
        <w:rPr>
          <w:rFonts w:ascii="Arial Narrow" w:hAnsi="Arial Narrow"/>
        </w:rPr>
        <w:t>Winnetoua</w:t>
      </w:r>
      <w:proofErr w:type="spellEnd"/>
      <w:r w:rsidRPr="00990159">
        <w:rPr>
          <w:rFonts w:ascii="Arial Narrow" w:hAnsi="Arial Narrow"/>
        </w:rPr>
        <w:t>, u suradnji s Hotel Alan d.d.;</w:t>
      </w:r>
    </w:p>
    <w:p w:rsidR="00CB61AE" w:rsidRPr="00990159" w:rsidRDefault="00CB61A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 xml:space="preserve">-13.06. Blagdan </w:t>
      </w:r>
      <w:proofErr w:type="spellStart"/>
      <w:r w:rsidRPr="00990159">
        <w:rPr>
          <w:rFonts w:ascii="Arial Narrow" w:hAnsi="Arial Narrow"/>
        </w:rPr>
        <w:t>Sv.Ante</w:t>
      </w:r>
      <w:proofErr w:type="spellEnd"/>
      <w:r w:rsidRPr="00990159">
        <w:rPr>
          <w:rFonts w:ascii="Arial Narrow" w:hAnsi="Arial Narrow"/>
        </w:rPr>
        <w:t>, Tribanj, u suradnji s Općinom Starigrad;</w:t>
      </w:r>
    </w:p>
    <w:p w:rsidR="00CB61AE" w:rsidRPr="00990159" w:rsidRDefault="00CB61A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 xml:space="preserve">-25.07. Blagdan </w:t>
      </w:r>
      <w:proofErr w:type="spellStart"/>
      <w:r w:rsidRPr="00990159">
        <w:rPr>
          <w:rFonts w:ascii="Arial Narrow" w:hAnsi="Arial Narrow"/>
        </w:rPr>
        <w:t>Sv.Jakova</w:t>
      </w:r>
      <w:proofErr w:type="spellEnd"/>
      <w:r w:rsidRPr="00990159">
        <w:rPr>
          <w:rFonts w:ascii="Arial Narrow" w:hAnsi="Arial Narrow"/>
        </w:rPr>
        <w:t>, Seline;</w:t>
      </w:r>
    </w:p>
    <w:p w:rsidR="00CB61AE" w:rsidRPr="00990159" w:rsidRDefault="00CB61A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-05.08. Dan domovinske zahvalnosti, Starigrad, u suradnji s Općinom Starigrad;</w:t>
      </w:r>
    </w:p>
    <w:p w:rsidR="00CB61AE" w:rsidRPr="00990159" w:rsidRDefault="00CB61A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 xml:space="preserve">-15.08. Blagdan Velike Gospe/Dan Općine Starigrad, Starigrad, u suradnji s Općinom  </w:t>
      </w:r>
    </w:p>
    <w:p w:rsidR="00CB61AE" w:rsidRPr="00990159" w:rsidRDefault="00CB61A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-08.09. Blagdan Male Gospe, Seline, u suradnji s Općinom Starigrad</w:t>
      </w:r>
    </w:p>
    <w:p w:rsidR="00CB61AE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ostala događanja kulturno-zabavnog karaktera sukladno financijskim i organizacijskim mogućnostima, uz potrebnu potporu Općine Starigrad te u suradnji sa zainteresiranim članovima Zajednice. To se prvenstveno odnosi na nastavak organizacije već utemeljenih ljetnih događanja, poput Sajma domaćih proizvoda, Slavonske večeri, Ribarskih večeri, koncerata klasične glazbe u crkvi </w:t>
      </w:r>
      <w:proofErr w:type="spellStart"/>
      <w:r w:rsidRPr="004C71FD">
        <w:rPr>
          <w:rFonts w:ascii="Arial Narrow" w:hAnsi="Arial Narrow" w:cs="Arial"/>
        </w:rPr>
        <w:t>Sv.Jurja</w:t>
      </w:r>
      <w:proofErr w:type="spellEnd"/>
      <w:r w:rsidRPr="004C71FD">
        <w:rPr>
          <w:rFonts w:ascii="Arial Narrow" w:hAnsi="Arial Narrow" w:cs="Arial"/>
        </w:rPr>
        <w:t xml:space="preserve"> i </w:t>
      </w:r>
      <w:proofErr w:type="spellStart"/>
      <w:r w:rsidRPr="004C71FD">
        <w:rPr>
          <w:rFonts w:ascii="Arial Narrow" w:hAnsi="Arial Narrow" w:cs="Arial"/>
        </w:rPr>
        <w:t>dr</w:t>
      </w:r>
      <w:proofErr w:type="spellEnd"/>
      <w:r w:rsidRPr="004C71FD">
        <w:rPr>
          <w:rFonts w:ascii="Arial Narrow" w:hAnsi="Arial Narrow" w:cs="Arial"/>
        </w:rPr>
        <w:t>.</w:t>
      </w: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2.2. Sportske manifestacije</w:t>
      </w: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Na području Zajednice se već tradicionalno održava niz turističko-sportskih događanja vezano uz </w:t>
      </w:r>
      <w:proofErr w:type="spellStart"/>
      <w:r w:rsidRPr="004C71FD">
        <w:rPr>
          <w:rFonts w:ascii="Arial Narrow" w:hAnsi="Arial Narrow" w:cs="Arial"/>
        </w:rPr>
        <w:t>tzv.outdoor</w:t>
      </w:r>
      <w:proofErr w:type="spellEnd"/>
      <w:r w:rsidRPr="004C71FD">
        <w:rPr>
          <w:rFonts w:ascii="Arial Narrow" w:hAnsi="Arial Narrow" w:cs="Arial"/>
        </w:rPr>
        <w:t xml:space="preserve"> aktivnosti i Zajednica u svima sudjeluje putem potpora i/ili suorganizacije. Organizatori istih su ustanove, fizičke i pravne osobe specijalizirani u tom segmentu što je najbolji organizacijski model. Zajednica će nastaviti pružati potpore i pomagati razvoj postojećih te poticati nastanak novih događanja pustolovno-sportsko-turističkog karaktera i to prvenstveno</w:t>
      </w:r>
      <w:r w:rsidR="00E919F5">
        <w:rPr>
          <w:rFonts w:ascii="Arial Narrow" w:hAnsi="Arial Narrow" w:cs="Arial"/>
        </w:rPr>
        <w:t xml:space="preserve"> izvan glavne turističke sezone, uz jačanje promidžbenih aktivnosti.</w:t>
      </w: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Sredstva za ovu svrhu planiraju se u okviru stavke Potpore manifestacijama(suorganizacija te donacije) a očekuje se održavanje slijedećih manifestacija:</w:t>
      </w:r>
    </w:p>
    <w:p w:rsidR="00CB61AE" w:rsidRPr="00990159" w:rsidRDefault="00CB61A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lastRenderedPageBreak/>
        <w:t>-1</w:t>
      </w:r>
      <w:r w:rsidR="000763D4">
        <w:rPr>
          <w:rFonts w:ascii="Arial Narrow" w:hAnsi="Arial Narrow"/>
        </w:rPr>
        <w:t>8</w:t>
      </w:r>
      <w:r w:rsidRPr="00990159">
        <w:rPr>
          <w:rFonts w:ascii="Arial Narrow" w:hAnsi="Arial Narrow"/>
        </w:rPr>
        <w:t>. Međunarodni susret penjača Paklenica 2015., travanj-svibanj;</w:t>
      </w:r>
    </w:p>
    <w:p w:rsidR="00CB61AE" w:rsidRPr="00990159" w:rsidRDefault="00CB61A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6477C0">
        <w:rPr>
          <w:rFonts w:ascii="Arial Narrow" w:hAnsi="Arial Narrow"/>
        </w:rPr>
        <w:t xml:space="preserve"> </w:t>
      </w:r>
      <w:r w:rsidR="000763D4">
        <w:rPr>
          <w:rFonts w:ascii="Arial Narrow" w:hAnsi="Arial Narrow"/>
        </w:rPr>
        <w:t>5. Paklenica Trail, svibanj</w:t>
      </w:r>
      <w:r w:rsidR="006477C0">
        <w:rPr>
          <w:rFonts w:ascii="Arial Narrow" w:hAnsi="Arial Narrow"/>
        </w:rPr>
        <w:t>;</w:t>
      </w:r>
    </w:p>
    <w:p w:rsidR="00CB61AE" w:rsidRPr="00990159" w:rsidRDefault="00CB61A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-1</w:t>
      </w:r>
      <w:r w:rsidR="000763D4">
        <w:rPr>
          <w:rFonts w:ascii="Arial Narrow" w:hAnsi="Arial Narrow"/>
        </w:rPr>
        <w:t>6</w:t>
      </w:r>
      <w:r w:rsidRPr="00990159">
        <w:rPr>
          <w:rFonts w:ascii="Arial Narrow" w:hAnsi="Arial Narrow"/>
        </w:rPr>
        <w:t xml:space="preserve">. Velebit Ultra Trail, </w:t>
      </w:r>
      <w:r w:rsidR="000763D4">
        <w:rPr>
          <w:rFonts w:ascii="Arial Narrow" w:hAnsi="Arial Narrow"/>
        </w:rPr>
        <w:t>lipanj</w:t>
      </w:r>
      <w:r w:rsidRPr="00990159">
        <w:rPr>
          <w:rFonts w:ascii="Arial Narrow" w:hAnsi="Arial Narrow"/>
        </w:rPr>
        <w:t>;</w:t>
      </w:r>
    </w:p>
    <w:p w:rsidR="00CB61AE" w:rsidRDefault="00CB61AE" w:rsidP="00990159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-1</w:t>
      </w:r>
      <w:r w:rsidR="000763D4">
        <w:rPr>
          <w:rFonts w:ascii="Arial Narrow" w:hAnsi="Arial Narrow"/>
        </w:rPr>
        <w:t>6</w:t>
      </w:r>
      <w:r w:rsidRPr="00990159">
        <w:rPr>
          <w:rFonts w:ascii="Arial Narrow" w:hAnsi="Arial Narrow"/>
        </w:rPr>
        <w:t>.Međunarodna planinska utrka Starigrad-Veliko Rujno, kolovoz;</w:t>
      </w:r>
    </w:p>
    <w:p w:rsidR="000763D4" w:rsidRPr="00990159" w:rsidRDefault="000763D4" w:rsidP="00990159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- 5. Velebit MTB Maraton, rujan;</w:t>
      </w:r>
    </w:p>
    <w:p w:rsidR="00CB61AE" w:rsidRPr="00990159" w:rsidRDefault="006477C0" w:rsidP="00990159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0763D4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. </w:t>
      </w:r>
      <w:proofErr w:type="spellStart"/>
      <w:r w:rsidR="00CB61AE" w:rsidRPr="00990159">
        <w:rPr>
          <w:rFonts w:ascii="Arial Narrow" w:hAnsi="Arial Narrow"/>
        </w:rPr>
        <w:t>Absolute</w:t>
      </w:r>
      <w:proofErr w:type="spellEnd"/>
      <w:r w:rsidR="00CB61AE" w:rsidRPr="00990159">
        <w:rPr>
          <w:rFonts w:ascii="Arial Narrow" w:hAnsi="Arial Narrow"/>
        </w:rPr>
        <w:t xml:space="preserve"> Paklenica, rujan</w:t>
      </w:r>
    </w:p>
    <w:p w:rsidR="00CB61AE" w:rsidRDefault="006477C0" w:rsidP="00990159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0763D4">
        <w:rPr>
          <w:rFonts w:ascii="Arial Narrow" w:hAnsi="Arial Narrow"/>
        </w:rPr>
        <w:t>7</w:t>
      </w:r>
      <w:r w:rsidR="00CB61AE" w:rsidRPr="00990159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proofErr w:type="spellStart"/>
      <w:r w:rsidR="00CB61AE" w:rsidRPr="00990159">
        <w:rPr>
          <w:rFonts w:ascii="Arial Narrow" w:hAnsi="Arial Narrow"/>
        </w:rPr>
        <w:t>Biciklijada</w:t>
      </w:r>
      <w:proofErr w:type="spellEnd"/>
      <w:r w:rsidR="00CB61AE" w:rsidRPr="00990159">
        <w:rPr>
          <w:rFonts w:ascii="Arial Narrow" w:hAnsi="Arial Narrow"/>
        </w:rPr>
        <w:t xml:space="preserve"> Zadar-Paklenica, listopad</w:t>
      </w:r>
    </w:p>
    <w:p w:rsidR="000763D4" w:rsidRDefault="000763D4" w:rsidP="00990159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U najavi su još slijedeća događanja: </w:t>
      </w:r>
      <w:proofErr w:type="spellStart"/>
      <w:r>
        <w:rPr>
          <w:rFonts w:ascii="Arial Narrow" w:hAnsi="Arial Narrow"/>
        </w:rPr>
        <w:t>Highalnder</w:t>
      </w:r>
      <w:proofErr w:type="spellEnd"/>
      <w:r>
        <w:rPr>
          <w:rFonts w:ascii="Arial Narrow" w:hAnsi="Arial Narrow"/>
        </w:rPr>
        <w:t xml:space="preserve"> Velebit 2017 u organizaciji PK Gorštak Osijek u svibnju te Tjedan planinarstva i penjanja u rujnu u organizaciji HPS-a a u sklopu projekta „Penjanje za sve“ sufinanciranog od strane EU – </w:t>
      </w:r>
      <w:proofErr w:type="spellStart"/>
      <w:r>
        <w:rPr>
          <w:rFonts w:ascii="Arial Narrow" w:hAnsi="Arial Narrow"/>
        </w:rPr>
        <w:t>Erasmus</w:t>
      </w:r>
      <w:proofErr w:type="spellEnd"/>
      <w:r>
        <w:rPr>
          <w:rFonts w:ascii="Arial Narrow" w:hAnsi="Arial Narrow"/>
        </w:rPr>
        <w:t xml:space="preserve"> plus programa za obrazovanje, obuku, mlade i sport.</w:t>
      </w:r>
    </w:p>
    <w:p w:rsidR="00BD140D" w:rsidRDefault="00BD140D" w:rsidP="00CB61AE">
      <w:pPr>
        <w:rPr>
          <w:rFonts w:ascii="Arial Narrow" w:hAnsi="Arial Narrow" w:cs="Arial"/>
        </w:rPr>
      </w:pP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2.3. Ekološke manifestacije</w:t>
      </w: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U ekološkim manifestacijama Zajednica  sudjeluje kroz stavku „Volim Hrvatsku“ gdje su navedene aktivnosti i suradnja sa drugim interesnim institucijama.</w:t>
      </w: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2.4. Ostale manifestacije</w:t>
      </w: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će nastaviti organizaciju i drugih manifestacija sukladno vlastitim mogućnostima i vanjskim čimbenicima. </w:t>
      </w: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2.5. Potpore manifestacijama</w:t>
      </w:r>
    </w:p>
    <w:p w:rsidR="00CB61AE" w:rsidRPr="004C71FD" w:rsidRDefault="00CB61AE" w:rsidP="00CB61A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Pored već navedenih, tradicionalnih manifestacija Zajednica će odobriti potpore i drugim manifestacijama sukladno mogućnostima a temeljem provedenog javnog poziva za potpore manifestacijama na području Općine Starigrad u 201</w:t>
      </w:r>
      <w:r>
        <w:rPr>
          <w:rFonts w:ascii="Arial Narrow" w:hAnsi="Arial Narrow" w:cs="Arial"/>
        </w:rPr>
        <w:t>7</w:t>
      </w:r>
      <w:r w:rsidRPr="004C71FD">
        <w:rPr>
          <w:rFonts w:ascii="Arial Narrow" w:hAnsi="Arial Narrow" w:cs="Arial"/>
        </w:rPr>
        <w:t xml:space="preserve">.g. </w:t>
      </w:r>
    </w:p>
    <w:p w:rsidR="00502E14" w:rsidRDefault="00502E14" w:rsidP="00502E14">
      <w:pPr>
        <w:pStyle w:val="Bezproreda"/>
        <w:rPr>
          <w:rFonts w:ascii="Arial Narrow" w:hAnsi="Arial Narrow"/>
        </w:rPr>
      </w:pPr>
    </w:p>
    <w:p w:rsidR="004D78A3" w:rsidRPr="000763D4" w:rsidRDefault="00CB61AE" w:rsidP="00502E14">
      <w:pPr>
        <w:pStyle w:val="Bezproreda"/>
        <w:rPr>
          <w:rFonts w:ascii="Arial Narrow" w:hAnsi="Arial Narrow"/>
        </w:rPr>
      </w:pPr>
      <w:r w:rsidRPr="000763D4">
        <w:rPr>
          <w:rFonts w:ascii="Arial Narrow" w:hAnsi="Arial Narrow"/>
        </w:rPr>
        <w:t xml:space="preserve">SREDSTVA UKUPNO: </w:t>
      </w:r>
      <w:r w:rsidR="000763D4" w:rsidRPr="000763D4">
        <w:rPr>
          <w:rFonts w:ascii="Arial Narrow" w:hAnsi="Arial Narrow"/>
        </w:rPr>
        <w:t>471.000,00Kn</w:t>
      </w:r>
    </w:p>
    <w:p w:rsidR="00CB61AE" w:rsidRPr="00502E14" w:rsidRDefault="00CB61AE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TZO Starigrad, Općina Starigrad</w:t>
      </w:r>
      <w:r w:rsidR="00990159" w:rsidRPr="00502E14">
        <w:rPr>
          <w:rFonts w:ascii="Arial Narrow" w:hAnsi="Arial Narrow"/>
        </w:rPr>
        <w:t>, Turistički ured</w:t>
      </w:r>
    </w:p>
    <w:p w:rsidR="00CB61AE" w:rsidRPr="004C71FD" w:rsidRDefault="00CB61AE" w:rsidP="00502E14">
      <w:pPr>
        <w:pStyle w:val="Bezproreda"/>
      </w:pPr>
      <w:r w:rsidRPr="00502E14">
        <w:rPr>
          <w:rFonts w:ascii="Arial Narrow" w:hAnsi="Arial Narrow"/>
        </w:rPr>
        <w:t>ROK: travanj-listopad 201</w:t>
      </w:r>
      <w:r w:rsidR="004D78A3" w:rsidRPr="00502E14">
        <w:rPr>
          <w:rFonts w:ascii="Arial Narrow" w:hAnsi="Arial Narrow"/>
        </w:rPr>
        <w:t>7</w:t>
      </w:r>
      <w:r w:rsidRPr="004C71FD">
        <w:t>.</w:t>
      </w:r>
    </w:p>
    <w:p w:rsidR="00CB61AE" w:rsidRPr="004C71FD" w:rsidRDefault="00CB61AE" w:rsidP="00CB61AE">
      <w:pPr>
        <w:rPr>
          <w:rFonts w:ascii="Arial Narrow" w:hAnsi="Arial Narrow"/>
        </w:rPr>
      </w:pPr>
    </w:p>
    <w:p w:rsidR="004D78A3" w:rsidRPr="000763D4" w:rsidRDefault="00197987" w:rsidP="009E0728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  <w:r w:rsidRPr="000763D4">
        <w:rPr>
          <w:rFonts w:ascii="Arial Narrow" w:hAnsi="Arial Narrow" w:cs="Arial"/>
          <w:b/>
          <w:bCs/>
        </w:rPr>
        <w:t xml:space="preserve">2.3. </w:t>
      </w:r>
      <w:r w:rsidR="004D78A3" w:rsidRPr="000763D4">
        <w:rPr>
          <w:rFonts w:ascii="Arial Narrow" w:hAnsi="Arial Narrow" w:cs="Arial"/>
          <w:b/>
          <w:bCs/>
        </w:rPr>
        <w:t>NOVI PROIZVODI</w:t>
      </w:r>
    </w:p>
    <w:p w:rsidR="004D78A3" w:rsidRPr="004C71FD" w:rsidRDefault="004D78A3" w:rsidP="004D78A3">
      <w:pPr>
        <w:rPr>
          <w:rFonts w:ascii="Arial Narrow" w:hAnsi="Arial Narrow" w:cs="Arial"/>
          <w:b/>
          <w:bCs/>
        </w:rPr>
      </w:pPr>
    </w:p>
    <w:p w:rsidR="004D78A3" w:rsidRDefault="004D78A3" w:rsidP="004D78A3">
      <w:pPr>
        <w:rPr>
          <w:rFonts w:ascii="Arial Narrow" w:hAnsi="Arial Narrow" w:cs="Arial"/>
          <w:bCs/>
        </w:rPr>
      </w:pPr>
      <w:r w:rsidRPr="004C71FD">
        <w:rPr>
          <w:rFonts w:ascii="Arial Narrow" w:hAnsi="Arial Narrow" w:cs="Arial"/>
          <w:bCs/>
        </w:rPr>
        <w:t>Sukladno prirodnim potencijalima područja, turističkim trendovima te strategiji razvoja hrvatskog turizma, razvoj novih proizvoda usmjeren je prvenstveno na područje pustolovnog turizma te kult</w:t>
      </w:r>
      <w:r w:rsidR="009505CE">
        <w:rPr>
          <w:rFonts w:ascii="Arial Narrow" w:hAnsi="Arial Narrow" w:cs="Arial"/>
          <w:bCs/>
        </w:rPr>
        <w:t xml:space="preserve">urne baštine u funkciji turizma, odnosno, „doživljajnog turizma“. </w:t>
      </w:r>
      <w:r w:rsidRPr="004C71FD">
        <w:rPr>
          <w:rFonts w:ascii="Arial Narrow" w:hAnsi="Arial Narrow" w:cs="Arial"/>
          <w:bCs/>
        </w:rPr>
        <w:t xml:space="preserve"> Planira se nastaviti u tom smjeru, sukladno uvjetima na terenu i mogućnostima financiranja. Aktivno će se sudjelovati u formiranju novih regionalnih turističkih proizvoda pokrenutih od strane </w:t>
      </w:r>
      <w:r w:rsidR="009505CE">
        <w:rPr>
          <w:rFonts w:ascii="Arial Narrow" w:hAnsi="Arial Narrow" w:cs="Arial"/>
          <w:bCs/>
        </w:rPr>
        <w:t>TZŽ Zadarske i kroz PPS projekt Hrvatska 365.</w:t>
      </w:r>
    </w:p>
    <w:p w:rsidR="002721B0" w:rsidRDefault="002721B0" w:rsidP="004D78A3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VELEBIT&amp;ZRMANJA TRAILS</w:t>
      </w:r>
      <w:r w:rsidR="005645CA">
        <w:rPr>
          <w:rFonts w:ascii="Arial Narrow" w:hAnsi="Arial Narrow" w:cs="Arial"/>
          <w:bCs/>
        </w:rPr>
        <w:t xml:space="preserve"> – u tekućoj godini</w:t>
      </w:r>
      <w:r w:rsidR="009505CE">
        <w:rPr>
          <w:rFonts w:ascii="Arial Narrow" w:hAnsi="Arial Narrow" w:cs="Arial"/>
          <w:bCs/>
        </w:rPr>
        <w:t xml:space="preserve"> na inicijativu </w:t>
      </w:r>
      <w:proofErr w:type="spellStart"/>
      <w:r w:rsidR="009505CE">
        <w:rPr>
          <w:rFonts w:ascii="Arial Narrow" w:hAnsi="Arial Narrow" w:cs="Arial"/>
          <w:bCs/>
        </w:rPr>
        <w:t>Starigrada</w:t>
      </w:r>
      <w:proofErr w:type="spellEnd"/>
      <w:r w:rsidR="009505CE">
        <w:rPr>
          <w:rFonts w:ascii="Arial Narrow" w:hAnsi="Arial Narrow" w:cs="Arial"/>
          <w:bCs/>
        </w:rPr>
        <w:t xml:space="preserve"> i Obrovca TZŽ Zadarske je u svojstvu nositelja pokrenula</w:t>
      </w:r>
      <w:r w:rsidR="005645CA">
        <w:rPr>
          <w:rFonts w:ascii="Arial Narrow" w:hAnsi="Arial Narrow" w:cs="Arial"/>
          <w:bCs/>
        </w:rPr>
        <w:t xml:space="preserve"> strateško-marketinški projekt </w:t>
      </w:r>
      <w:r w:rsidR="009505CE">
        <w:rPr>
          <w:rFonts w:ascii="Arial Narrow" w:hAnsi="Arial Narrow" w:cs="Arial"/>
          <w:bCs/>
        </w:rPr>
        <w:t xml:space="preserve"> </w:t>
      </w:r>
      <w:r w:rsidR="005645CA">
        <w:rPr>
          <w:rFonts w:ascii="Arial Narrow" w:hAnsi="Arial Narrow" w:cs="Arial"/>
          <w:bCs/>
        </w:rPr>
        <w:t xml:space="preserve">ZADAR TRAIL MAGIC </w:t>
      </w:r>
      <w:r w:rsidR="009505CE">
        <w:rPr>
          <w:rFonts w:ascii="Arial Narrow" w:hAnsi="Arial Narrow" w:cs="Arial"/>
          <w:bCs/>
        </w:rPr>
        <w:t>koji se provodi</w:t>
      </w:r>
      <w:r w:rsidR="005645CA">
        <w:rPr>
          <w:rFonts w:ascii="Arial Narrow" w:hAnsi="Arial Narrow" w:cs="Arial"/>
          <w:bCs/>
        </w:rPr>
        <w:t xml:space="preserve"> za područja NP Paklenica, južnog Velebita i Zrmanje kao područja s već postojećom ponudom i najvećim potencijalom za </w:t>
      </w:r>
      <w:r w:rsidR="00322C31">
        <w:rPr>
          <w:rFonts w:ascii="Arial Narrow" w:hAnsi="Arial Narrow" w:cs="Arial"/>
          <w:bCs/>
        </w:rPr>
        <w:t xml:space="preserve">unapređenje postojeće i razvoj dodatne ponude u segmentu pješačenja. Projekt će se provoditi u višegodišnjem razdoblju. Nakon prve faze pozicioniranja, analize i razrade kriterija u idućoj godini se planira pristupiti terenskom prikupljanju podataka, projektiranju i radovima na terenu, nakon čega će slijediti izrada info i promo materijala te promidžbene aktivnosti. Cilj projekta za područje TZO Starigrad  je ojačati  </w:t>
      </w:r>
      <w:r w:rsidR="000F5149">
        <w:rPr>
          <w:rFonts w:ascii="Arial Narrow" w:hAnsi="Arial Narrow" w:cs="Arial"/>
          <w:bCs/>
        </w:rPr>
        <w:t>ovaj turistički proizvod sukladno najnovijim zahtjevima tržišta i povećati turistički promet u destinaciji izvan glavne turističke sezone.</w:t>
      </w:r>
    </w:p>
    <w:p w:rsidR="002721B0" w:rsidRPr="004C71FD" w:rsidRDefault="002721B0" w:rsidP="004D78A3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AERIALVIEW</w:t>
      </w:r>
      <w:r w:rsidR="006E7A5B">
        <w:rPr>
          <w:rFonts w:ascii="Arial Narrow" w:hAnsi="Arial Narrow" w:cs="Arial"/>
          <w:bCs/>
        </w:rPr>
        <w:t xml:space="preserve"> – predviđa se suradnja sa NP Paklenica i Općinom Starigrad na realizaciji ovog projekta koji podrazumijeva simulaciju panoramskog leta snimanjem velikog broja </w:t>
      </w:r>
      <w:proofErr w:type="spellStart"/>
      <w:r w:rsidR="006E7A5B">
        <w:rPr>
          <w:rFonts w:ascii="Arial Narrow" w:hAnsi="Arial Narrow" w:cs="Arial"/>
          <w:bCs/>
        </w:rPr>
        <w:t>visokorazlučivih</w:t>
      </w:r>
      <w:proofErr w:type="spellEnd"/>
      <w:r w:rsidR="006E7A5B">
        <w:rPr>
          <w:rFonts w:ascii="Arial Narrow" w:hAnsi="Arial Narrow" w:cs="Arial"/>
          <w:bCs/>
        </w:rPr>
        <w:t xml:space="preserve">  fotografija u nizu iz zraka obuhvaćajući cijelu obalu i planinsko zaleđe. Na tako dobiveni prikaz područja unose se turistički sadržaji, od video zapisa turističkih atrakcija i događanja sve do pojedinačnih smještajnih, ugostiteljskih i drugih objekata. Cilj </w:t>
      </w:r>
      <w:r w:rsidR="006E7A5B">
        <w:rPr>
          <w:rFonts w:ascii="Arial Narrow" w:hAnsi="Arial Narrow" w:cs="Arial"/>
          <w:bCs/>
        </w:rPr>
        <w:lastRenderedPageBreak/>
        <w:t xml:space="preserve">projekta je izrada visokokvalitetne baze foto i video materijala s jedne te </w:t>
      </w:r>
      <w:r w:rsidR="009505CE">
        <w:rPr>
          <w:rFonts w:ascii="Arial Narrow" w:hAnsi="Arial Narrow" w:cs="Arial"/>
          <w:bCs/>
        </w:rPr>
        <w:t>stvaranje platforme za kvalitetnu prezentaciju</w:t>
      </w:r>
      <w:r w:rsidR="006E7A5B">
        <w:rPr>
          <w:rFonts w:ascii="Arial Narrow" w:hAnsi="Arial Narrow" w:cs="Arial"/>
          <w:bCs/>
        </w:rPr>
        <w:t xml:space="preserve"> destinacije na</w:t>
      </w:r>
      <w:r w:rsidR="00FC0222">
        <w:rPr>
          <w:rFonts w:ascii="Arial Narrow" w:hAnsi="Arial Narrow" w:cs="Arial"/>
          <w:bCs/>
        </w:rPr>
        <w:t xml:space="preserve"> internetu </w:t>
      </w:r>
      <w:r w:rsidR="006E7A5B">
        <w:rPr>
          <w:rFonts w:ascii="Arial Narrow" w:hAnsi="Arial Narrow" w:cs="Arial"/>
          <w:bCs/>
        </w:rPr>
        <w:t>s druge strane.</w:t>
      </w:r>
    </w:p>
    <w:p w:rsidR="009505CE" w:rsidRDefault="004D78A3" w:rsidP="004D78A3">
      <w:pPr>
        <w:rPr>
          <w:rFonts w:ascii="Arial Narrow" w:hAnsi="Arial Narrow" w:cs="Arial"/>
          <w:bCs/>
        </w:rPr>
      </w:pPr>
      <w:r w:rsidRPr="007E413E">
        <w:rPr>
          <w:rFonts w:ascii="Arial Narrow" w:hAnsi="Arial Narrow" w:cs="Arial"/>
          <w:bCs/>
        </w:rPr>
        <w:t>ZADAR BIKE</w:t>
      </w:r>
      <w:r w:rsidR="009505CE">
        <w:rPr>
          <w:rFonts w:ascii="Arial Narrow" w:hAnsi="Arial Narrow" w:cs="Arial"/>
          <w:bCs/>
        </w:rPr>
        <w:t xml:space="preserve"> MAGIC</w:t>
      </w:r>
      <w:r w:rsidRPr="004C71FD">
        <w:rPr>
          <w:rFonts w:ascii="Arial Narrow" w:hAnsi="Arial Narrow" w:cs="Arial"/>
          <w:b/>
          <w:bCs/>
        </w:rPr>
        <w:t xml:space="preserve"> – </w:t>
      </w:r>
      <w:r w:rsidRPr="004C71FD">
        <w:rPr>
          <w:rFonts w:ascii="Arial Narrow" w:hAnsi="Arial Narrow" w:cs="Arial"/>
          <w:bCs/>
        </w:rPr>
        <w:t xml:space="preserve">aktivno sudjelovanje u projektu razvoja ciklo-turizma na području Zadarske regije. </w:t>
      </w:r>
      <w:r>
        <w:rPr>
          <w:rFonts w:ascii="Arial Narrow" w:hAnsi="Arial Narrow" w:cs="Arial"/>
          <w:bCs/>
        </w:rPr>
        <w:t>Nakon provedene analize stanja na terenu, standardizacije, trasiranja i kartografije, proizvod je u tekućoj godini stavljen u funkciju te sadrži 86 biciklističkih staza na području Zadarske regije svrstanih u 3 kategorije: MTB, cestovni biciklizam te rekreacija i obitelj</w:t>
      </w:r>
      <w:r w:rsidRPr="004C71FD">
        <w:rPr>
          <w:rFonts w:ascii="Arial Narrow" w:hAnsi="Arial Narrow" w:cs="Arial"/>
          <w:bCs/>
        </w:rPr>
        <w:t>.</w:t>
      </w:r>
      <w:r>
        <w:rPr>
          <w:rFonts w:ascii="Arial Narrow" w:hAnsi="Arial Narrow" w:cs="Arial"/>
          <w:bCs/>
        </w:rPr>
        <w:t xml:space="preserve"> Izrađena je tematska internetska stranica </w:t>
      </w:r>
      <w:hyperlink r:id="rId17" w:history="1">
        <w:r w:rsidRPr="007201B4">
          <w:rPr>
            <w:rStyle w:val="Hiperveza"/>
            <w:rFonts w:ascii="Arial Narrow" w:hAnsi="Arial Narrow" w:cs="Arial"/>
            <w:bCs/>
          </w:rPr>
          <w:t>www.zadarbikemagic.com</w:t>
        </w:r>
      </w:hyperlink>
      <w:r>
        <w:rPr>
          <w:rFonts w:ascii="Arial Narrow" w:hAnsi="Arial Narrow" w:cs="Arial"/>
          <w:bCs/>
        </w:rPr>
        <w:t xml:space="preserve"> te komplet biciklističkih karti. Od ukupno formiranih staza 14 ih se nalazi u našem najbližem okruženju te su uglavnom MTB karaktera.</w:t>
      </w:r>
      <w:r w:rsidRPr="004C71FD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>U idućoj godini se planiraju aktivnosti: signalizacija, edukacija</w:t>
      </w:r>
      <w:r w:rsidRPr="004C71FD">
        <w:rPr>
          <w:rFonts w:ascii="Arial Narrow" w:hAnsi="Arial Narrow" w:cs="Arial"/>
          <w:bCs/>
        </w:rPr>
        <w:t xml:space="preserve">, licenciranje objekata i </w:t>
      </w:r>
      <w:proofErr w:type="spellStart"/>
      <w:r w:rsidRPr="004C71FD">
        <w:rPr>
          <w:rFonts w:ascii="Arial Narrow" w:hAnsi="Arial Narrow" w:cs="Arial"/>
          <w:bCs/>
        </w:rPr>
        <w:t>dr</w:t>
      </w:r>
      <w:proofErr w:type="spellEnd"/>
      <w:r w:rsidRPr="004C71FD">
        <w:rPr>
          <w:rFonts w:ascii="Arial Narrow" w:hAnsi="Arial Narrow" w:cs="Arial"/>
          <w:bCs/>
        </w:rPr>
        <w:t>. te promidžb</w:t>
      </w:r>
      <w:r>
        <w:rPr>
          <w:rFonts w:ascii="Arial Narrow" w:hAnsi="Arial Narrow" w:cs="Arial"/>
          <w:bCs/>
        </w:rPr>
        <w:t>a</w:t>
      </w:r>
      <w:r w:rsidRPr="004C71FD">
        <w:rPr>
          <w:rFonts w:ascii="Arial Narrow" w:hAnsi="Arial Narrow" w:cs="Arial"/>
          <w:b/>
          <w:bCs/>
        </w:rPr>
        <w:t xml:space="preserve"> </w:t>
      </w:r>
      <w:r w:rsidRPr="004C71FD">
        <w:rPr>
          <w:rFonts w:ascii="Arial Narrow" w:hAnsi="Arial Narrow" w:cs="Arial"/>
          <w:bCs/>
        </w:rPr>
        <w:t>proizvoda.</w:t>
      </w:r>
      <w:r w:rsidR="000F5149">
        <w:rPr>
          <w:rFonts w:ascii="Arial Narrow" w:hAnsi="Arial Narrow" w:cs="Arial"/>
          <w:bCs/>
        </w:rPr>
        <w:t xml:space="preserve"> </w:t>
      </w:r>
      <w:r w:rsidRPr="004C71FD">
        <w:rPr>
          <w:rFonts w:ascii="Arial Narrow" w:hAnsi="Arial Narrow" w:cs="Arial"/>
          <w:bCs/>
        </w:rPr>
        <w:t xml:space="preserve">Područje TZO Starigrad od ranije raspolaže formiranim biciklističkim stazama koje će se uklopiti u regionalni turistički proizvod i time sveukupno povećati vrijednost proizvoda i cjelokupne destinacije. </w:t>
      </w:r>
    </w:p>
    <w:p w:rsidR="004D78A3" w:rsidRPr="004C71FD" w:rsidRDefault="004D78A3" w:rsidP="004D78A3">
      <w:pPr>
        <w:rPr>
          <w:rFonts w:ascii="Arial Narrow" w:hAnsi="Arial Narrow" w:cs="Arial"/>
          <w:bCs/>
        </w:rPr>
      </w:pPr>
      <w:r w:rsidRPr="007E413E">
        <w:rPr>
          <w:rFonts w:ascii="Arial Narrow" w:hAnsi="Arial Narrow" w:cs="Arial"/>
          <w:bCs/>
        </w:rPr>
        <w:t>WELCOME</w:t>
      </w:r>
      <w:r w:rsidRPr="004C71FD">
        <w:rPr>
          <w:rFonts w:ascii="Arial Narrow" w:hAnsi="Arial Narrow" w:cs="Arial"/>
          <w:b/>
          <w:bCs/>
        </w:rPr>
        <w:t xml:space="preserve"> – </w:t>
      </w:r>
      <w:r w:rsidRPr="004D78A3">
        <w:rPr>
          <w:rFonts w:ascii="Arial Narrow" w:hAnsi="Arial Narrow" w:cs="Arial"/>
          <w:bCs/>
        </w:rPr>
        <w:t>nastavlja s</w:t>
      </w:r>
      <w:r>
        <w:rPr>
          <w:rFonts w:ascii="Arial Narrow" w:hAnsi="Arial Narrow" w:cs="Arial"/>
          <w:b/>
          <w:bCs/>
        </w:rPr>
        <w:t xml:space="preserve">e </w:t>
      </w:r>
      <w:r w:rsidRPr="004C71FD">
        <w:rPr>
          <w:rFonts w:ascii="Arial Narrow" w:hAnsi="Arial Narrow" w:cs="Arial"/>
          <w:bCs/>
        </w:rPr>
        <w:t>aktivno sudjelovanje u projektu standardizacije kvalitete obiteljskog smještaja u Zadarskoj županiji(</w:t>
      </w:r>
      <w:proofErr w:type="spellStart"/>
      <w:r w:rsidRPr="004C71FD">
        <w:rPr>
          <w:rFonts w:ascii="Arial Narrow" w:hAnsi="Arial Narrow" w:cs="Arial"/>
          <w:bCs/>
        </w:rPr>
        <w:t>labelling</w:t>
      </w:r>
      <w:proofErr w:type="spellEnd"/>
      <w:r w:rsidRPr="004C71FD">
        <w:rPr>
          <w:rFonts w:ascii="Arial Narrow" w:hAnsi="Arial Narrow" w:cs="Arial"/>
          <w:bCs/>
        </w:rPr>
        <w:t xml:space="preserve">). Nositelj projekta je Turistička zajednica Zadarske županije a projekt se provodi u suradnji sa lokalnim TZ-ama. Podrazumijeva nadopunu postojećeg sustava kategorizacije objekata s ciljem unapređenja kvalitete ponude i povećanja konkurentnosti privatnog smještaja na području Zadarske županije. </w:t>
      </w:r>
      <w:r w:rsidR="002721B0">
        <w:rPr>
          <w:rFonts w:ascii="Arial Narrow" w:hAnsi="Arial Narrow" w:cs="Arial"/>
          <w:bCs/>
        </w:rPr>
        <w:t xml:space="preserve">U idućoj godini se planira izrada internetske stranice i kataloga te promidžbene aktivnosti. </w:t>
      </w:r>
      <w:r>
        <w:rPr>
          <w:rFonts w:ascii="Arial Narrow" w:hAnsi="Arial Narrow" w:cs="Arial"/>
          <w:bCs/>
        </w:rPr>
        <w:t>U dosadašnjem razdoblju iznajmljivači sa područja Općine Starigrad nisu pokazali značajniji interes za sudjelovanje u ovom projektu</w:t>
      </w:r>
      <w:r w:rsidR="002721B0">
        <w:rPr>
          <w:rFonts w:ascii="Arial Narrow" w:hAnsi="Arial Narrow" w:cs="Arial"/>
          <w:bCs/>
        </w:rPr>
        <w:t xml:space="preserve"> ali ih se svakako planira nastaviti poticati na sudjelovanje kao i podržavati one iznajmljivače koji su svoj interes pronašli u ovom projektu, čime se ujedno zadržava prisutnost destinacije u ovom regionalnom projektu i pripadajućim promidžbenim aktivnostima.</w:t>
      </w:r>
    </w:p>
    <w:p w:rsidR="004D78A3" w:rsidRDefault="004D78A3" w:rsidP="004D78A3">
      <w:pPr>
        <w:rPr>
          <w:rFonts w:ascii="Arial Narrow" w:hAnsi="Arial Narrow" w:cs="Arial"/>
          <w:bCs/>
        </w:rPr>
      </w:pPr>
      <w:r w:rsidRPr="007E413E">
        <w:rPr>
          <w:rFonts w:ascii="Arial Narrow" w:hAnsi="Arial Narrow" w:cs="Arial"/>
          <w:bCs/>
        </w:rPr>
        <w:t>HRVATSKA 365</w:t>
      </w:r>
      <w:r w:rsidRPr="004C71FD">
        <w:rPr>
          <w:rFonts w:ascii="Arial Narrow" w:hAnsi="Arial Narrow" w:cs="Arial"/>
          <w:bCs/>
        </w:rPr>
        <w:t xml:space="preserve"> – TZO Starigrad je od početka uključena u </w:t>
      </w:r>
      <w:proofErr w:type="spellStart"/>
      <w:r w:rsidRPr="004C71FD">
        <w:rPr>
          <w:rFonts w:ascii="Arial Narrow" w:hAnsi="Arial Narrow" w:cs="Arial"/>
          <w:bCs/>
        </w:rPr>
        <w:t>tzv.PPS</w:t>
      </w:r>
      <w:proofErr w:type="spellEnd"/>
      <w:r w:rsidRPr="004C71FD">
        <w:rPr>
          <w:rFonts w:ascii="Arial Narrow" w:hAnsi="Arial Narrow" w:cs="Arial"/>
          <w:bCs/>
        </w:rPr>
        <w:t xml:space="preserve"> projekt(pred i posezona) kojega provodi HTZ-a s ciljem povećanja turističkog prometa izvan glavne turističke sezone a kroz aktivnosti povećane tržišne vidljivosti, povezivanja dionika i poticanja na stvaranje novih turističkih proizvoda</w:t>
      </w:r>
      <w:r w:rsidR="009505CE">
        <w:rPr>
          <w:rFonts w:ascii="Arial Narrow" w:hAnsi="Arial Narrow" w:cs="Arial"/>
          <w:bCs/>
        </w:rPr>
        <w:t>.</w:t>
      </w:r>
      <w:r w:rsidR="0004143D">
        <w:rPr>
          <w:rFonts w:ascii="Arial Narrow" w:hAnsi="Arial Narrow" w:cs="Arial"/>
          <w:bCs/>
        </w:rPr>
        <w:t xml:space="preserve"> </w:t>
      </w:r>
      <w:r w:rsidRPr="004C71FD">
        <w:rPr>
          <w:rFonts w:ascii="Arial Narrow" w:hAnsi="Arial Narrow" w:cs="Arial"/>
          <w:bCs/>
        </w:rPr>
        <w:t xml:space="preserve">TZO Starigrad, zajedno sa TZ-ama Grada Zadra i Nina te mjesta Zaton, čini PPS destinaciju Zadar sa sjedištem u Zadru te projekt provodi kroz 4 formirana proizvodna tima – kultura, </w:t>
      </w:r>
      <w:proofErr w:type="spellStart"/>
      <w:r w:rsidRPr="004C71FD">
        <w:rPr>
          <w:rFonts w:ascii="Arial Narrow" w:hAnsi="Arial Narrow" w:cs="Arial"/>
          <w:bCs/>
        </w:rPr>
        <w:t>wellness</w:t>
      </w:r>
      <w:proofErr w:type="spellEnd"/>
      <w:r w:rsidRPr="004C71FD">
        <w:rPr>
          <w:rFonts w:ascii="Arial Narrow" w:hAnsi="Arial Narrow" w:cs="Arial"/>
          <w:bCs/>
        </w:rPr>
        <w:t xml:space="preserve">, aktivni odmor i gastronomija. Predviđa se daljnji rad na </w:t>
      </w:r>
      <w:r>
        <w:rPr>
          <w:rFonts w:ascii="Arial Narrow" w:hAnsi="Arial Narrow" w:cs="Arial"/>
          <w:bCs/>
        </w:rPr>
        <w:t xml:space="preserve">novim </w:t>
      </w:r>
      <w:r w:rsidRPr="004C71FD">
        <w:rPr>
          <w:rFonts w:ascii="Arial Narrow" w:hAnsi="Arial Narrow" w:cs="Arial"/>
          <w:bCs/>
        </w:rPr>
        <w:t xml:space="preserve">zajedničkim aktivnostima temeljem </w:t>
      </w:r>
      <w:r>
        <w:rPr>
          <w:rFonts w:ascii="Arial Narrow" w:hAnsi="Arial Narrow" w:cs="Arial"/>
          <w:bCs/>
        </w:rPr>
        <w:t>definiranih pravila za djelovanje</w:t>
      </w:r>
      <w:r w:rsidRPr="004C71FD">
        <w:rPr>
          <w:rFonts w:ascii="Arial Narrow" w:hAnsi="Arial Narrow" w:cs="Arial"/>
          <w:bCs/>
        </w:rPr>
        <w:t xml:space="preserve"> PPS kluba.</w:t>
      </w:r>
    </w:p>
    <w:p w:rsidR="004D78A3" w:rsidRPr="004C71FD" w:rsidRDefault="004D78A3" w:rsidP="004D78A3">
      <w:pPr>
        <w:rPr>
          <w:rFonts w:ascii="Arial Narrow" w:hAnsi="Arial Narrow" w:cs="Arial"/>
          <w:bCs/>
        </w:rPr>
      </w:pPr>
      <w:r w:rsidRPr="007E413E">
        <w:rPr>
          <w:rFonts w:ascii="Arial Narrow" w:hAnsi="Arial Narrow" w:cs="Arial"/>
          <w:bCs/>
        </w:rPr>
        <w:t xml:space="preserve">KULTURNA BAŠTINA U FUNKCIJI TURIZMA </w:t>
      </w:r>
      <w:r w:rsidRPr="004C71FD">
        <w:rPr>
          <w:rFonts w:ascii="Arial Narrow" w:hAnsi="Arial Narrow" w:cs="Arial"/>
          <w:bCs/>
        </w:rPr>
        <w:t>– predviđa se nastavak aktivnosti na očuvanju i turističkoj valorizaciji elemenata kulturne baštine i njene implementacije u turističku ponudu područja. Posebice se planiraju aktivnosti:</w:t>
      </w:r>
    </w:p>
    <w:p w:rsidR="00E606A5" w:rsidRDefault="004D78A3" w:rsidP="004D78A3">
      <w:pPr>
        <w:rPr>
          <w:rFonts w:ascii="Arial Narrow" w:hAnsi="Arial Narrow" w:cs="Arial"/>
          <w:bCs/>
        </w:rPr>
      </w:pPr>
      <w:r w:rsidRPr="004C71FD">
        <w:rPr>
          <w:rFonts w:ascii="Arial Narrow" w:hAnsi="Arial Narrow" w:cs="Arial"/>
          <w:bCs/>
        </w:rPr>
        <w:t xml:space="preserve">- </w:t>
      </w:r>
      <w:r w:rsidR="0004143D">
        <w:rPr>
          <w:rFonts w:ascii="Arial Narrow" w:hAnsi="Arial Narrow" w:cs="Arial"/>
          <w:bCs/>
        </w:rPr>
        <w:t xml:space="preserve"> </w:t>
      </w:r>
      <w:r w:rsidR="00E606A5">
        <w:rPr>
          <w:rFonts w:ascii="Arial Narrow" w:hAnsi="Arial Narrow" w:cs="Arial"/>
          <w:bCs/>
        </w:rPr>
        <w:t>redizajn proizvoda</w:t>
      </w:r>
      <w:r w:rsidR="0004143D">
        <w:rPr>
          <w:rFonts w:ascii="Arial Narrow" w:hAnsi="Arial Narrow" w:cs="Arial"/>
          <w:bCs/>
        </w:rPr>
        <w:t xml:space="preserve"> Mirila</w:t>
      </w:r>
      <w:r w:rsidR="00E606A5">
        <w:rPr>
          <w:rFonts w:ascii="Arial Narrow" w:hAnsi="Arial Narrow" w:cs="Arial"/>
          <w:bCs/>
        </w:rPr>
        <w:t xml:space="preserve"> </w:t>
      </w:r>
      <w:r w:rsidR="00CD0F1F">
        <w:rPr>
          <w:rFonts w:ascii="Arial Narrow" w:hAnsi="Arial Narrow" w:cs="Arial"/>
          <w:bCs/>
        </w:rPr>
        <w:t>po dovršetku radova sanacije</w:t>
      </w:r>
      <w:r w:rsidR="0004143D">
        <w:rPr>
          <w:rFonts w:ascii="Arial Narrow" w:hAnsi="Arial Narrow" w:cs="Arial"/>
          <w:bCs/>
        </w:rPr>
        <w:t xml:space="preserve"> i rekonstrukcije poučnih staza</w:t>
      </w:r>
      <w:r w:rsidR="00CD0F1F">
        <w:rPr>
          <w:rFonts w:ascii="Arial Narrow" w:hAnsi="Arial Narrow" w:cs="Arial"/>
          <w:bCs/>
        </w:rPr>
        <w:t xml:space="preserve"> </w:t>
      </w:r>
      <w:r w:rsidR="00E606A5">
        <w:rPr>
          <w:rFonts w:ascii="Arial Narrow" w:hAnsi="Arial Narrow" w:cs="Arial"/>
          <w:bCs/>
        </w:rPr>
        <w:t>što obuhvaća</w:t>
      </w:r>
      <w:r w:rsidR="002F334B">
        <w:rPr>
          <w:rFonts w:ascii="Arial Narrow" w:hAnsi="Arial Narrow" w:cs="Arial"/>
          <w:bCs/>
        </w:rPr>
        <w:t>:</w:t>
      </w:r>
      <w:r w:rsidR="0004143D">
        <w:rPr>
          <w:rFonts w:ascii="Arial Narrow" w:hAnsi="Arial Narrow" w:cs="Arial"/>
          <w:bCs/>
        </w:rPr>
        <w:t xml:space="preserve"> </w:t>
      </w:r>
      <w:r w:rsidR="00CD0F1F">
        <w:rPr>
          <w:rFonts w:ascii="Arial Narrow" w:hAnsi="Arial Narrow" w:cs="Arial"/>
          <w:bCs/>
        </w:rPr>
        <w:t xml:space="preserve"> označavanje svih </w:t>
      </w:r>
      <w:proofErr w:type="spellStart"/>
      <w:r w:rsidR="00CD0F1F">
        <w:rPr>
          <w:rFonts w:ascii="Arial Narrow" w:hAnsi="Arial Narrow" w:cs="Arial"/>
          <w:bCs/>
        </w:rPr>
        <w:t>mikrolokaliteta</w:t>
      </w:r>
      <w:proofErr w:type="spellEnd"/>
      <w:r w:rsidR="00CD0F1F">
        <w:rPr>
          <w:rFonts w:ascii="Arial Narrow" w:hAnsi="Arial Narrow" w:cs="Arial"/>
          <w:bCs/>
        </w:rPr>
        <w:t xml:space="preserve"> na području Općine jednoobraznim pločama, GPS pozicioniranje te u skladu s tim redizajn promidžbenih materijala(karte, interpretacijski panoi, letak, virtualni muzej, nove tehnologije)</w:t>
      </w:r>
    </w:p>
    <w:p w:rsidR="00E606A5" w:rsidRDefault="0004143D" w:rsidP="004D78A3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- suradnja</w:t>
      </w:r>
      <w:r w:rsidR="004D78A3" w:rsidRPr="004C71FD">
        <w:rPr>
          <w:rFonts w:ascii="Arial Narrow" w:hAnsi="Arial Narrow" w:cs="Arial"/>
          <w:bCs/>
        </w:rPr>
        <w:t xml:space="preserve"> sa Arheološkim muzejom u Zagrebu vezano uz istraživanja </w:t>
      </w:r>
      <w:r w:rsidR="009505CE">
        <w:rPr>
          <w:rFonts w:ascii="Arial Narrow" w:hAnsi="Arial Narrow" w:cs="Arial"/>
          <w:bCs/>
        </w:rPr>
        <w:t>i turističku valorizaciju objekata i lokaliteta kulturne baštine na području Općine</w:t>
      </w:r>
      <w:r w:rsidR="00E606A5">
        <w:rPr>
          <w:rFonts w:ascii="Arial Narrow" w:hAnsi="Arial Narrow" w:cs="Arial"/>
          <w:bCs/>
        </w:rPr>
        <w:t>, posebice</w:t>
      </w:r>
      <w:r w:rsidR="009505CE">
        <w:rPr>
          <w:rFonts w:ascii="Arial Narrow" w:hAnsi="Arial Narrow" w:cs="Arial"/>
          <w:bCs/>
        </w:rPr>
        <w:t xml:space="preserve"> </w:t>
      </w:r>
      <w:r w:rsidR="004D78A3" w:rsidRPr="004C71FD">
        <w:rPr>
          <w:rFonts w:ascii="Arial Narrow" w:hAnsi="Arial Narrow" w:cs="Arial"/>
          <w:bCs/>
        </w:rPr>
        <w:t xml:space="preserve">arheološkog lokaliteta </w:t>
      </w:r>
      <w:proofErr w:type="spellStart"/>
      <w:r w:rsidR="004D78A3" w:rsidRPr="004C71FD">
        <w:rPr>
          <w:rFonts w:ascii="Arial Narrow" w:hAnsi="Arial Narrow" w:cs="Arial"/>
          <w:bCs/>
        </w:rPr>
        <w:t>Sv.Trojica</w:t>
      </w:r>
      <w:proofErr w:type="spellEnd"/>
      <w:r w:rsidR="004D78A3" w:rsidRPr="004C71FD">
        <w:rPr>
          <w:rFonts w:ascii="Arial Narrow" w:hAnsi="Arial Narrow" w:cs="Arial"/>
          <w:bCs/>
        </w:rPr>
        <w:t xml:space="preserve"> na području </w:t>
      </w:r>
      <w:proofErr w:type="spellStart"/>
      <w:r w:rsidR="004D78A3" w:rsidRPr="004C71FD">
        <w:rPr>
          <w:rFonts w:ascii="Arial Narrow" w:hAnsi="Arial Narrow" w:cs="Arial"/>
          <w:bCs/>
        </w:rPr>
        <w:t>Tribnja</w:t>
      </w:r>
      <w:proofErr w:type="spellEnd"/>
      <w:r w:rsidR="004D78A3" w:rsidRPr="004C71FD">
        <w:rPr>
          <w:rFonts w:ascii="Arial Narrow" w:hAnsi="Arial Narrow" w:cs="Arial"/>
          <w:bCs/>
        </w:rPr>
        <w:t xml:space="preserve"> </w:t>
      </w:r>
    </w:p>
    <w:p w:rsidR="004D78A3" w:rsidRPr="0004143D" w:rsidRDefault="00E606A5" w:rsidP="004D78A3">
      <w:pPr>
        <w:rPr>
          <w:rFonts w:ascii="Arial Narrow" w:hAnsi="Arial Narrow" w:cs="Arial"/>
          <w:bCs/>
          <w:color w:val="000000" w:themeColor="text1"/>
        </w:rPr>
      </w:pPr>
      <w:r w:rsidRPr="0004143D">
        <w:rPr>
          <w:rFonts w:ascii="Arial Narrow" w:hAnsi="Arial Narrow" w:cs="Arial"/>
          <w:bCs/>
          <w:color w:val="000000" w:themeColor="text1"/>
        </w:rPr>
        <w:t xml:space="preserve"> </w:t>
      </w:r>
      <w:r w:rsidR="004D78A3" w:rsidRPr="0004143D">
        <w:rPr>
          <w:rFonts w:ascii="Arial Narrow" w:hAnsi="Arial Narrow" w:cs="Arial"/>
          <w:bCs/>
          <w:color w:val="000000" w:themeColor="text1"/>
        </w:rPr>
        <w:t>- suradnja sa Općinom Starigrad</w:t>
      </w:r>
      <w:r w:rsidR="0004143D" w:rsidRPr="0004143D">
        <w:rPr>
          <w:rFonts w:ascii="Arial Narrow" w:hAnsi="Arial Narrow" w:cs="Arial"/>
          <w:bCs/>
          <w:color w:val="000000" w:themeColor="text1"/>
        </w:rPr>
        <w:t xml:space="preserve"> </w:t>
      </w:r>
      <w:r w:rsidR="004D78A3" w:rsidRPr="0004143D">
        <w:rPr>
          <w:rFonts w:ascii="Arial Narrow" w:hAnsi="Arial Narrow" w:cs="Arial"/>
          <w:bCs/>
          <w:color w:val="000000" w:themeColor="text1"/>
        </w:rPr>
        <w:t>na izradi monografije kulturno-povijesne baštine južnog Velebita odnosno Općine Starigrad</w:t>
      </w:r>
      <w:r w:rsidR="0004143D" w:rsidRPr="0004143D">
        <w:rPr>
          <w:rFonts w:ascii="Arial Narrow" w:hAnsi="Arial Narrow" w:cs="Arial"/>
          <w:bCs/>
          <w:color w:val="000000" w:themeColor="text1"/>
        </w:rPr>
        <w:t>. Nositelj projekta je Općina Starigrad, predviđeni rok dovršetka je 2019.g. a radi se o znanstveno-popularnom dvojezičnom izdanju koje će biti rezultat održanog znanstvenog skupa.</w:t>
      </w:r>
    </w:p>
    <w:p w:rsidR="004D78A3" w:rsidRPr="004C71FD" w:rsidRDefault="0004143D" w:rsidP="004D78A3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- nastavak razvoja</w:t>
      </w:r>
      <w:r w:rsidR="004D78A3" w:rsidRPr="00255CF2">
        <w:rPr>
          <w:rFonts w:ascii="Arial Narrow" w:hAnsi="Arial Narrow" w:cs="Arial"/>
          <w:bCs/>
        </w:rPr>
        <w:t xml:space="preserve"> kulturno-turističkog proizvoda Tragovima </w:t>
      </w:r>
      <w:proofErr w:type="spellStart"/>
      <w:r w:rsidR="004D78A3" w:rsidRPr="00255CF2">
        <w:rPr>
          <w:rFonts w:ascii="Arial Narrow" w:hAnsi="Arial Narrow" w:cs="Arial"/>
          <w:bCs/>
        </w:rPr>
        <w:t>Winnetoua</w:t>
      </w:r>
      <w:proofErr w:type="spellEnd"/>
      <w:r w:rsidR="004D78A3" w:rsidRPr="00255CF2">
        <w:rPr>
          <w:rFonts w:ascii="Arial Narrow" w:hAnsi="Arial Narrow" w:cs="Arial"/>
          <w:bCs/>
        </w:rPr>
        <w:t xml:space="preserve"> kroz daljnji razvoj</w:t>
      </w:r>
      <w:r w:rsidR="004D78A3" w:rsidRPr="004C71FD">
        <w:rPr>
          <w:rFonts w:ascii="Arial Narrow" w:hAnsi="Arial Narrow" w:cs="Arial"/>
          <w:bCs/>
        </w:rPr>
        <w:t xml:space="preserve"> sadržaja, promociju i suradnju na uređenj</w:t>
      </w:r>
      <w:r w:rsidR="004D78A3">
        <w:rPr>
          <w:rFonts w:ascii="Arial Narrow" w:hAnsi="Arial Narrow" w:cs="Arial"/>
          <w:bCs/>
        </w:rPr>
        <w:t>u statusa oko korištenja naziva te druge</w:t>
      </w:r>
      <w:r>
        <w:rPr>
          <w:rFonts w:ascii="Arial Narrow" w:hAnsi="Arial Narrow" w:cs="Arial"/>
          <w:bCs/>
        </w:rPr>
        <w:t xml:space="preserve"> aktivnosti, posebice vezano uz </w:t>
      </w:r>
      <w:proofErr w:type="spellStart"/>
      <w:r>
        <w:rPr>
          <w:rFonts w:ascii="Arial Narrow" w:hAnsi="Arial Narrow" w:cs="Arial"/>
          <w:bCs/>
        </w:rPr>
        <w:t>novosnimljene</w:t>
      </w:r>
      <w:proofErr w:type="spellEnd"/>
      <w:r>
        <w:rPr>
          <w:rFonts w:ascii="Arial Narrow" w:hAnsi="Arial Narrow" w:cs="Arial"/>
          <w:bCs/>
        </w:rPr>
        <w:t xml:space="preserve"> filmove.</w:t>
      </w:r>
    </w:p>
    <w:p w:rsidR="00502E14" w:rsidRDefault="00502E14" w:rsidP="00502E14">
      <w:pPr>
        <w:pStyle w:val="Bezproreda"/>
        <w:rPr>
          <w:rFonts w:ascii="Arial Narrow" w:hAnsi="Arial Narrow"/>
        </w:rPr>
      </w:pPr>
    </w:p>
    <w:p w:rsidR="004D78A3" w:rsidRPr="00502E14" w:rsidRDefault="004D78A3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SREDSTVA</w:t>
      </w:r>
      <w:r w:rsidR="00502E14">
        <w:rPr>
          <w:rFonts w:ascii="Arial Narrow" w:hAnsi="Arial Narrow"/>
        </w:rPr>
        <w:t xml:space="preserve"> UKUPNO</w:t>
      </w:r>
      <w:r w:rsidRPr="00502E14">
        <w:rPr>
          <w:rFonts w:ascii="Arial Narrow" w:hAnsi="Arial Narrow"/>
        </w:rPr>
        <w:t xml:space="preserve">: </w:t>
      </w:r>
      <w:r w:rsidR="00502E14" w:rsidRPr="00502E14">
        <w:rPr>
          <w:rFonts w:ascii="Arial Narrow" w:hAnsi="Arial Narrow"/>
        </w:rPr>
        <w:t>1</w:t>
      </w:r>
      <w:r w:rsidR="00021BE8">
        <w:rPr>
          <w:rFonts w:ascii="Arial Narrow" w:hAnsi="Arial Narrow"/>
        </w:rPr>
        <w:t>7</w:t>
      </w:r>
      <w:r w:rsidR="00502E14" w:rsidRPr="00502E14">
        <w:rPr>
          <w:rFonts w:ascii="Arial Narrow" w:hAnsi="Arial Narrow"/>
        </w:rPr>
        <w:t>0.000,00</w:t>
      </w:r>
    </w:p>
    <w:p w:rsidR="004D78A3" w:rsidRPr="00502E14" w:rsidRDefault="004D78A3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Turističko vijeće, Turistički ured</w:t>
      </w:r>
    </w:p>
    <w:p w:rsidR="004D78A3" w:rsidRPr="00502E14" w:rsidRDefault="004D78A3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2016.g.</w:t>
      </w:r>
    </w:p>
    <w:p w:rsidR="004D78A3" w:rsidRDefault="004D78A3" w:rsidP="004D78A3">
      <w:pPr>
        <w:rPr>
          <w:rFonts w:ascii="Arial Narrow" w:hAnsi="Arial Narrow"/>
        </w:rPr>
      </w:pPr>
    </w:p>
    <w:p w:rsidR="009E0728" w:rsidRDefault="009E0728" w:rsidP="004D78A3">
      <w:pPr>
        <w:rPr>
          <w:rFonts w:ascii="Arial Narrow" w:hAnsi="Arial Narrow"/>
        </w:rPr>
      </w:pPr>
    </w:p>
    <w:p w:rsidR="005645CA" w:rsidRPr="004C71FD" w:rsidRDefault="00197987" w:rsidP="009E0728">
      <w:pPr>
        <w:spacing w:after="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>2.4.</w:t>
      </w:r>
      <w:r w:rsidR="009E0728">
        <w:rPr>
          <w:rFonts w:ascii="Arial Narrow" w:hAnsi="Arial Narrow" w:cs="Arial"/>
          <w:b/>
          <w:bCs/>
        </w:rPr>
        <w:t xml:space="preserve">  </w:t>
      </w:r>
      <w:r w:rsidR="005645CA" w:rsidRPr="004C71FD">
        <w:rPr>
          <w:rFonts w:ascii="Arial Narrow" w:hAnsi="Arial Narrow" w:cs="Arial"/>
          <w:b/>
          <w:bCs/>
        </w:rPr>
        <w:t>POTPORA RAZVOJU DMK-a</w:t>
      </w:r>
    </w:p>
    <w:p w:rsidR="005645CA" w:rsidRPr="004C71FD" w:rsidRDefault="005645CA" w:rsidP="009E0728">
      <w:pPr>
        <w:pStyle w:val="Bezproreda"/>
      </w:pPr>
    </w:p>
    <w:p w:rsidR="00E510C9" w:rsidRDefault="00E510C9" w:rsidP="005645C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Planira se nastavak suradnje na DMK  </w:t>
      </w:r>
      <w:r w:rsidR="005645CA" w:rsidRPr="004C71FD">
        <w:rPr>
          <w:rFonts w:ascii="Arial Narrow" w:hAnsi="Arial Narrow" w:cs="Arial"/>
        </w:rPr>
        <w:t>projektu kojega provodi Turistička zajednica zadarske županije u suradnji sa Udrugom hrvatskih putničkih agen</w:t>
      </w:r>
      <w:r>
        <w:rPr>
          <w:rFonts w:ascii="Arial Narrow" w:hAnsi="Arial Narrow" w:cs="Arial"/>
        </w:rPr>
        <w:t xml:space="preserve">cija na razini Zadarske regije(Zadarska regija – premium partner UHPA-e za 2017.g.). Ova </w:t>
      </w:r>
      <w:r w:rsidR="00EC4C3D">
        <w:rPr>
          <w:rFonts w:ascii="Arial Narrow" w:hAnsi="Arial Narrow" w:cs="Arial"/>
        </w:rPr>
        <w:t xml:space="preserve">marketinška </w:t>
      </w:r>
      <w:r>
        <w:rPr>
          <w:rFonts w:ascii="Arial Narrow" w:hAnsi="Arial Narrow" w:cs="Arial"/>
        </w:rPr>
        <w:t>suradnja</w:t>
      </w:r>
      <w:r w:rsidR="00EC4C3D">
        <w:rPr>
          <w:rFonts w:ascii="Arial Narrow" w:hAnsi="Arial Narrow" w:cs="Arial"/>
        </w:rPr>
        <w:t xml:space="preserve"> donosi prednosti u vidu istaknute prisutnosti destinacije u svim promotivnim materijalima i kanalima UHPA-e.</w:t>
      </w:r>
    </w:p>
    <w:p w:rsidR="00034455" w:rsidRDefault="00034455" w:rsidP="005645C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Projekt je do sada rezultirao sa 80-ak formiranih programa iz 5 područja(Mediteran, aktivni odmor, gastro, otoci i posebni interesi)</w:t>
      </w:r>
      <w:r w:rsidR="002E7AF9">
        <w:rPr>
          <w:rFonts w:ascii="Arial Narrow" w:hAnsi="Arial Narrow" w:cs="Arial"/>
        </w:rPr>
        <w:t xml:space="preserve"> na području Zadarske regije</w:t>
      </w:r>
      <w:r>
        <w:rPr>
          <w:rFonts w:ascii="Arial Narrow" w:hAnsi="Arial Narrow" w:cs="Arial"/>
        </w:rPr>
        <w:t xml:space="preserve">, pri čemu je naše područje očekivano najzastupljenije na području aktivnog odmora. Izrađeni su tematska brošura i sadržaj prezentiran na internetskoj stranici TZŽ Zadarske. </w:t>
      </w:r>
      <w:r w:rsidR="002E7AF9">
        <w:rPr>
          <w:rFonts w:ascii="Arial Narrow" w:hAnsi="Arial Narrow" w:cs="Arial"/>
        </w:rPr>
        <w:t xml:space="preserve"> U idućoj godini će se nastaviti </w:t>
      </w:r>
      <w:proofErr w:type="spellStart"/>
      <w:r w:rsidR="002E7AF9">
        <w:rPr>
          <w:rFonts w:ascii="Arial Narrow" w:hAnsi="Arial Narrow" w:cs="Arial"/>
        </w:rPr>
        <w:t>intersektorska</w:t>
      </w:r>
      <w:proofErr w:type="spellEnd"/>
      <w:r w:rsidR="002E7AF9">
        <w:rPr>
          <w:rFonts w:ascii="Arial Narrow" w:hAnsi="Arial Narrow" w:cs="Arial"/>
        </w:rPr>
        <w:t xml:space="preserve"> suradnja na daljnjem razvoju programa, na regionalnoj i na lokalnoj razini.</w:t>
      </w:r>
    </w:p>
    <w:p w:rsidR="005645CA" w:rsidRPr="004C71FD" w:rsidRDefault="005645CA" w:rsidP="005645C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Projekt ima za cilj potaknuti </w:t>
      </w:r>
      <w:r w:rsidR="00EC4C3D">
        <w:rPr>
          <w:rFonts w:ascii="Arial Narrow" w:hAnsi="Arial Narrow" w:cs="Arial"/>
        </w:rPr>
        <w:t>razvoj destinacijskih menadžment kompanija</w:t>
      </w:r>
      <w:r w:rsidRPr="004C71FD">
        <w:rPr>
          <w:rFonts w:ascii="Arial Narrow" w:hAnsi="Arial Narrow" w:cs="Arial"/>
        </w:rPr>
        <w:t xml:space="preserve">, formirati </w:t>
      </w:r>
      <w:r w:rsidR="002E7AF9">
        <w:rPr>
          <w:rFonts w:ascii="Arial Narrow" w:hAnsi="Arial Narrow" w:cs="Arial"/>
        </w:rPr>
        <w:t xml:space="preserve">i promovirati </w:t>
      </w:r>
      <w:r w:rsidR="00034455">
        <w:rPr>
          <w:rFonts w:ascii="Arial Narrow" w:hAnsi="Arial Narrow" w:cs="Arial"/>
        </w:rPr>
        <w:t>kvalitetne</w:t>
      </w:r>
      <w:r w:rsidRPr="004C71FD">
        <w:rPr>
          <w:rFonts w:ascii="Arial Narrow" w:hAnsi="Arial Narrow" w:cs="Arial"/>
        </w:rPr>
        <w:t xml:space="preserve"> turističke proizvode sa naglaskom na</w:t>
      </w:r>
      <w:r w:rsidR="002E7AF9">
        <w:rPr>
          <w:rFonts w:ascii="Arial Narrow" w:hAnsi="Arial Narrow" w:cs="Arial"/>
        </w:rPr>
        <w:t xml:space="preserve"> doživljaj </w:t>
      </w:r>
      <w:r w:rsidRPr="004C71FD">
        <w:rPr>
          <w:rFonts w:ascii="Arial Narrow" w:hAnsi="Arial Narrow" w:cs="Arial"/>
        </w:rPr>
        <w:t xml:space="preserve"> </w:t>
      </w:r>
      <w:r w:rsidR="002E7AF9">
        <w:rPr>
          <w:rFonts w:ascii="Arial Narrow" w:hAnsi="Arial Narrow" w:cs="Arial"/>
        </w:rPr>
        <w:t>i posebnosti destinacije radi postizanja prepoznatljivosti na turističkom tržištu te jačati sinergiju turističkog sektora.</w:t>
      </w:r>
    </w:p>
    <w:p w:rsidR="005645CA" w:rsidRPr="00502E14" w:rsidRDefault="005645CA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SREDSTVA: 5.000,00kn</w:t>
      </w:r>
    </w:p>
    <w:p w:rsidR="005645CA" w:rsidRPr="00502E14" w:rsidRDefault="005645CA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5645CA" w:rsidRPr="00502E14" w:rsidRDefault="005645CA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2017.</w:t>
      </w:r>
    </w:p>
    <w:p w:rsidR="005645CA" w:rsidRPr="004C71FD" w:rsidRDefault="005645CA" w:rsidP="004D78A3">
      <w:pPr>
        <w:rPr>
          <w:rFonts w:ascii="Arial Narrow" w:hAnsi="Arial Narrow"/>
        </w:rPr>
      </w:pPr>
    </w:p>
    <w:p w:rsidR="002A3E28" w:rsidRPr="00703A7A" w:rsidRDefault="00197987" w:rsidP="00703A7A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 xml:space="preserve">3. </w:t>
      </w:r>
      <w:r w:rsidR="002A3E28" w:rsidRPr="004C71FD">
        <w:rPr>
          <w:rFonts w:ascii="Arial Narrow" w:hAnsi="Arial Narrow" w:cs="Arial"/>
          <w:b/>
          <w:bCs/>
          <w:u w:val="single"/>
        </w:rPr>
        <w:t xml:space="preserve">  KOMUNIKACIJA VRIJEDNOSTI</w:t>
      </w:r>
    </w:p>
    <w:p w:rsidR="00703A7A" w:rsidRDefault="00703A7A" w:rsidP="00703A7A">
      <w:pPr>
        <w:spacing w:after="0" w:line="240" w:lineRule="auto"/>
        <w:rPr>
          <w:rFonts w:ascii="Arial Narrow" w:hAnsi="Arial Narrow" w:cs="Arial"/>
        </w:rPr>
      </w:pPr>
    </w:p>
    <w:p w:rsidR="002A3E28" w:rsidRPr="004C71FD" w:rsidRDefault="00197987" w:rsidP="00703A7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3.1. </w:t>
      </w:r>
      <w:r w:rsidR="002A3E28" w:rsidRPr="004C71FD">
        <w:rPr>
          <w:rFonts w:ascii="Arial Narrow" w:hAnsi="Arial Narrow" w:cs="Arial"/>
        </w:rPr>
        <w:t>ONLINE KOMUNIKACIJE</w:t>
      </w:r>
    </w:p>
    <w:p w:rsidR="002A3E28" w:rsidRPr="004C71FD" w:rsidRDefault="002A3E28" w:rsidP="00703A7A">
      <w:pPr>
        <w:pStyle w:val="Bezproreda"/>
      </w:pPr>
    </w:p>
    <w:p w:rsidR="002A3E28" w:rsidRDefault="002A3E28" w:rsidP="00197987">
      <w:pPr>
        <w:spacing w:after="0" w:line="240" w:lineRule="auto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INTERNET OGLAŠAVANJE</w:t>
      </w:r>
    </w:p>
    <w:p w:rsidR="00B11E90" w:rsidRDefault="00B11E90" w:rsidP="00B11E9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Oglašavanje putem interneta danas zauzima vodeće mjesto među kanalima promocije te je potrebno sukladno mogućnostima  povećavati ulaganja u ovaj medij. Pored oglašavanja na internetskim stranicama niskotarifne </w:t>
      </w:r>
      <w:proofErr w:type="spellStart"/>
      <w:r>
        <w:rPr>
          <w:rFonts w:ascii="Arial Narrow" w:hAnsi="Arial Narrow" w:cs="Arial"/>
        </w:rPr>
        <w:t>avio</w:t>
      </w:r>
      <w:proofErr w:type="spellEnd"/>
      <w:r>
        <w:rPr>
          <w:rFonts w:ascii="Arial Narrow" w:hAnsi="Arial Narrow" w:cs="Arial"/>
        </w:rPr>
        <w:t xml:space="preserve"> kompanije </w:t>
      </w:r>
      <w:proofErr w:type="spellStart"/>
      <w:r>
        <w:rPr>
          <w:rFonts w:ascii="Arial Narrow" w:hAnsi="Arial Narrow" w:cs="Arial"/>
        </w:rPr>
        <w:t>Raynair</w:t>
      </w:r>
      <w:proofErr w:type="spellEnd"/>
      <w:r>
        <w:rPr>
          <w:rFonts w:ascii="Arial Narrow" w:hAnsi="Arial Narrow" w:cs="Arial"/>
        </w:rPr>
        <w:t xml:space="preserve"> koje se provodi na razini Zadarske županije kroz modele udruženog oglašavanja(uvršteno u stavku 2.1. Oglašavanje u promotivnim kampanjama javnog i privatnog sektora), Zajednica će </w:t>
      </w:r>
      <w:r w:rsidR="00271BA4">
        <w:rPr>
          <w:rFonts w:ascii="Arial Narrow" w:hAnsi="Arial Narrow" w:cs="Arial"/>
        </w:rPr>
        <w:t xml:space="preserve">samostalno </w:t>
      </w:r>
      <w:r w:rsidR="00885BE4">
        <w:rPr>
          <w:rFonts w:ascii="Arial Narrow" w:hAnsi="Arial Narrow" w:cs="Arial"/>
        </w:rPr>
        <w:t>a</w:t>
      </w:r>
      <w:r w:rsidR="00271BA4">
        <w:rPr>
          <w:rFonts w:ascii="Arial Narrow" w:hAnsi="Arial Narrow" w:cs="Arial"/>
        </w:rPr>
        <w:t xml:space="preserve"> u </w:t>
      </w:r>
      <w:r w:rsidR="00885BE4">
        <w:rPr>
          <w:rFonts w:ascii="Arial Narrow" w:hAnsi="Arial Narrow" w:cs="Arial"/>
        </w:rPr>
        <w:t>skladu</w:t>
      </w:r>
      <w:r w:rsidR="00271BA4">
        <w:rPr>
          <w:rFonts w:ascii="Arial Narrow" w:hAnsi="Arial Narrow" w:cs="Arial"/>
        </w:rPr>
        <w:t xml:space="preserve"> sa </w:t>
      </w:r>
      <w:r w:rsidR="00885BE4">
        <w:rPr>
          <w:rFonts w:ascii="Arial Narrow" w:hAnsi="Arial Narrow" w:cs="Arial"/>
        </w:rPr>
        <w:t xml:space="preserve">aktivnostima </w:t>
      </w:r>
      <w:r w:rsidR="00271BA4">
        <w:rPr>
          <w:rFonts w:ascii="Arial Narrow" w:hAnsi="Arial Narrow" w:cs="Arial"/>
        </w:rPr>
        <w:t>TZŽ Zadarske</w:t>
      </w:r>
      <w:r w:rsidR="00885BE4">
        <w:rPr>
          <w:rFonts w:ascii="Arial Narrow" w:hAnsi="Arial Narrow" w:cs="Arial"/>
        </w:rPr>
        <w:t xml:space="preserve"> na regionalnoj razini</w:t>
      </w:r>
      <w:r w:rsidR="00271BA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provest</w:t>
      </w:r>
      <w:r w:rsidR="00271BA4">
        <w:rPr>
          <w:rFonts w:ascii="Arial Narrow" w:hAnsi="Arial Narrow" w:cs="Arial"/>
        </w:rPr>
        <w:t>i i vlastite promotivne kampanje. Pri tome će se naglasak staviti na tradicionalna najzastupljenija tržišta</w:t>
      </w:r>
      <w:r w:rsidR="00885BE4">
        <w:rPr>
          <w:rFonts w:ascii="Arial Narrow" w:hAnsi="Arial Narrow" w:cs="Arial"/>
        </w:rPr>
        <w:t xml:space="preserve"> Njemačke, Austrije i Slovenije</w:t>
      </w:r>
      <w:r w:rsidR="00271BA4">
        <w:rPr>
          <w:rFonts w:ascii="Arial Narrow" w:hAnsi="Arial Narrow" w:cs="Arial"/>
        </w:rPr>
        <w:t xml:space="preserve"> na kojima se </w:t>
      </w:r>
      <w:r w:rsidR="00885BE4">
        <w:rPr>
          <w:rFonts w:ascii="Arial Narrow" w:hAnsi="Arial Narrow" w:cs="Arial"/>
        </w:rPr>
        <w:t>smanjuje</w:t>
      </w:r>
      <w:r w:rsidR="00271BA4">
        <w:rPr>
          <w:rFonts w:ascii="Arial Narrow" w:hAnsi="Arial Narrow" w:cs="Arial"/>
        </w:rPr>
        <w:t xml:space="preserve"> </w:t>
      </w:r>
      <w:r w:rsidR="00885BE4">
        <w:rPr>
          <w:rFonts w:ascii="Arial Narrow" w:hAnsi="Arial Narrow" w:cs="Arial"/>
        </w:rPr>
        <w:t>dosadašnja razina</w:t>
      </w:r>
      <w:r w:rsidR="00271BA4">
        <w:rPr>
          <w:rFonts w:ascii="Arial Narrow" w:hAnsi="Arial Narrow" w:cs="Arial"/>
        </w:rPr>
        <w:t xml:space="preserve"> promocije putem velikih </w:t>
      </w:r>
      <w:proofErr w:type="spellStart"/>
      <w:r w:rsidR="00271BA4">
        <w:rPr>
          <w:rFonts w:ascii="Arial Narrow" w:hAnsi="Arial Narrow" w:cs="Arial"/>
        </w:rPr>
        <w:t>touroperatora</w:t>
      </w:r>
      <w:proofErr w:type="spellEnd"/>
      <w:r w:rsidR="00271BA4">
        <w:rPr>
          <w:rFonts w:ascii="Arial Narrow" w:hAnsi="Arial Narrow" w:cs="Arial"/>
        </w:rPr>
        <w:t xml:space="preserve"> preko poslovanja Hotela Alan d.d. koji se okreće britanskom tržištu</w:t>
      </w:r>
      <w:r w:rsidR="00885BE4">
        <w:rPr>
          <w:rFonts w:ascii="Arial Narrow" w:hAnsi="Arial Narrow" w:cs="Arial"/>
        </w:rPr>
        <w:t>. Pri tome, uz opću promociju destinacije naglasak će se staviti na aktivni odmor kao ključni turistički proizvod za produženje turističke sezone. Planirane aktivnosti će se provoditi u suradnji sa specijaliziranim marketinškim agencijama.</w:t>
      </w:r>
    </w:p>
    <w:p w:rsidR="00885BE4" w:rsidRDefault="00885BE4" w:rsidP="00703A7A">
      <w:pPr>
        <w:pStyle w:val="Bezproreda"/>
      </w:pPr>
    </w:p>
    <w:p w:rsidR="002A3E28" w:rsidRDefault="002A3E28" w:rsidP="00197987">
      <w:pPr>
        <w:spacing w:after="0" w:line="240" w:lineRule="auto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INTERNET STRANICE I UPRAVLJANJE INTERNET STRANICAMA</w:t>
      </w:r>
    </w:p>
    <w:p w:rsidR="00CD59FE" w:rsidRPr="004C71FD" w:rsidRDefault="00CD59FE" w:rsidP="002A3E2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Uslijed stalnih i sve bržih promjena</w:t>
      </w:r>
      <w:r w:rsidR="003C3505">
        <w:rPr>
          <w:rFonts w:ascii="Arial Narrow" w:hAnsi="Arial Narrow" w:cs="Arial"/>
        </w:rPr>
        <w:t xml:space="preserve"> načina komunikacije putem interneta</w:t>
      </w:r>
      <w:r>
        <w:rPr>
          <w:rFonts w:ascii="Arial Narrow" w:hAnsi="Arial Narrow" w:cs="Arial"/>
        </w:rPr>
        <w:t xml:space="preserve"> i uvođenja novih tehnologija</w:t>
      </w:r>
      <w:r w:rsidR="003C3505">
        <w:rPr>
          <w:rFonts w:ascii="Arial Narrow" w:hAnsi="Arial Narrow" w:cs="Arial"/>
        </w:rPr>
        <w:t xml:space="preserve"> a u cilju maksimiziranja učinaka od planiranih on-line marketinških aktivnosti</w:t>
      </w:r>
      <w:r>
        <w:rPr>
          <w:rFonts w:ascii="Arial Narrow" w:hAnsi="Arial Narrow" w:cs="Arial"/>
        </w:rPr>
        <w:t xml:space="preserve"> potrebno je </w:t>
      </w:r>
      <w:r w:rsidR="003C3505">
        <w:rPr>
          <w:rFonts w:ascii="Arial Narrow" w:hAnsi="Arial Narrow" w:cs="Arial"/>
        </w:rPr>
        <w:t>izvršiti analizu</w:t>
      </w:r>
      <w:r w:rsidR="008C1A9A">
        <w:rPr>
          <w:rFonts w:ascii="Arial Narrow" w:hAnsi="Arial Narrow" w:cs="Arial"/>
        </w:rPr>
        <w:t xml:space="preserve"> </w:t>
      </w:r>
      <w:r w:rsidR="003C3505">
        <w:rPr>
          <w:rFonts w:ascii="Arial Narrow" w:hAnsi="Arial Narrow" w:cs="Arial"/>
        </w:rPr>
        <w:t>i prilagodbu službene internetske stranice Zajednice</w:t>
      </w:r>
      <w:r w:rsidR="002E7AF9">
        <w:rPr>
          <w:rFonts w:ascii="Arial Narrow" w:hAnsi="Arial Narrow" w:cs="Arial"/>
        </w:rPr>
        <w:t>, uz kontinuiranu nadopunu sadržaja</w:t>
      </w:r>
      <w:r w:rsidR="003C3505">
        <w:rPr>
          <w:rFonts w:ascii="Arial Narrow" w:hAnsi="Arial Narrow" w:cs="Arial"/>
        </w:rPr>
        <w:t>, s naglaskom na ključne doživljaje i proizvode destinacije</w:t>
      </w:r>
      <w:r w:rsidR="008C1A9A">
        <w:rPr>
          <w:rFonts w:ascii="Arial Narrow" w:hAnsi="Arial Narrow" w:cs="Arial"/>
        </w:rPr>
        <w:t>.</w:t>
      </w:r>
    </w:p>
    <w:p w:rsidR="002A3E28" w:rsidRPr="004C71FD" w:rsidRDefault="002A3E28" w:rsidP="00EF4364">
      <w:pPr>
        <w:pStyle w:val="Bezproreda"/>
      </w:pPr>
    </w:p>
    <w:p w:rsidR="002439E2" w:rsidRPr="00502E14" w:rsidRDefault="002A3E28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 xml:space="preserve">PLANIRANA SREDSTVA: </w:t>
      </w:r>
      <w:r w:rsidR="00502E14" w:rsidRPr="00502E14">
        <w:rPr>
          <w:rFonts w:ascii="Arial Narrow" w:hAnsi="Arial Narrow"/>
        </w:rPr>
        <w:t>140.000,00</w:t>
      </w:r>
    </w:p>
    <w:p w:rsidR="002A3E28" w:rsidRPr="00502E14" w:rsidRDefault="002A3E28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TZŽ Zadarske, Turistički ured;</w:t>
      </w:r>
    </w:p>
    <w:p w:rsidR="002A3E28" w:rsidRPr="00502E14" w:rsidRDefault="002A3E28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201</w:t>
      </w:r>
      <w:r w:rsidR="008C1A9A" w:rsidRPr="00502E14">
        <w:rPr>
          <w:rFonts w:ascii="Arial Narrow" w:hAnsi="Arial Narrow"/>
        </w:rPr>
        <w:t>7</w:t>
      </w:r>
      <w:r w:rsidRPr="00502E14">
        <w:rPr>
          <w:rFonts w:ascii="Arial Narrow" w:hAnsi="Arial Narrow"/>
        </w:rPr>
        <w:t>.</w:t>
      </w:r>
    </w:p>
    <w:p w:rsidR="002A3E28" w:rsidRPr="004C71FD" w:rsidRDefault="002A3E28" w:rsidP="002A3E28">
      <w:pPr>
        <w:rPr>
          <w:rFonts w:ascii="Arial Narrow" w:hAnsi="Arial Narrow" w:cs="Arial"/>
        </w:rPr>
      </w:pPr>
    </w:p>
    <w:p w:rsidR="002A3E28" w:rsidRPr="004C71FD" w:rsidRDefault="00197987" w:rsidP="00197987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  </w:t>
      </w:r>
      <w:r w:rsidR="002A3E28" w:rsidRPr="004C71FD">
        <w:rPr>
          <w:rFonts w:ascii="Arial Narrow" w:hAnsi="Arial Narrow" w:cs="Arial"/>
        </w:rPr>
        <w:t>OFFLINE KOMUNIKACIJE</w:t>
      </w:r>
    </w:p>
    <w:p w:rsidR="002A3E28" w:rsidRPr="004C71FD" w:rsidRDefault="002A3E28" w:rsidP="00703A7A">
      <w:pPr>
        <w:pStyle w:val="Bezproreda"/>
      </w:pPr>
    </w:p>
    <w:p w:rsidR="002A3E28" w:rsidRPr="004C71FD" w:rsidRDefault="002A3E28" w:rsidP="002A3E28">
      <w:pPr>
        <w:numPr>
          <w:ilvl w:val="1"/>
          <w:numId w:val="8"/>
        </w:numPr>
        <w:spacing w:after="0" w:line="240" w:lineRule="auto"/>
        <w:ind w:left="0" w:firstLine="0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Oglašavanje u promotivnim kampanjama javnog i privatnog sektora</w:t>
      </w:r>
    </w:p>
    <w:p w:rsidR="002A3E28" w:rsidRDefault="002A3E28" w:rsidP="002A3E28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Sukladno uvjetima Javnog poziva za udruženo oglašavanje HTZ-e u 201</w:t>
      </w:r>
      <w:r w:rsidR="00704B4D">
        <w:rPr>
          <w:rFonts w:ascii="Arial Narrow" w:hAnsi="Arial Narrow" w:cs="Arial"/>
        </w:rPr>
        <w:t>7</w:t>
      </w:r>
      <w:r w:rsidRPr="004C71FD">
        <w:rPr>
          <w:rFonts w:ascii="Arial Narrow" w:hAnsi="Arial Narrow" w:cs="Arial"/>
        </w:rPr>
        <w:t>.g. planira se:</w:t>
      </w:r>
    </w:p>
    <w:p w:rsidR="00704B4D" w:rsidRPr="004C71FD" w:rsidRDefault="00704B4D" w:rsidP="002A3E2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- sudjelovanje u regionalnom projektu udruženog oglašavanja usmjerenog prema niskotarifnom </w:t>
      </w:r>
      <w:proofErr w:type="spellStart"/>
      <w:r>
        <w:rPr>
          <w:rFonts w:ascii="Arial Narrow" w:hAnsi="Arial Narrow" w:cs="Arial"/>
        </w:rPr>
        <w:t>avio</w:t>
      </w:r>
      <w:proofErr w:type="spellEnd"/>
      <w:r>
        <w:rPr>
          <w:rFonts w:ascii="Arial Narrow" w:hAnsi="Arial Narrow" w:cs="Arial"/>
        </w:rPr>
        <w:t xml:space="preserve">-prijevozniku </w:t>
      </w:r>
      <w:proofErr w:type="spellStart"/>
      <w:r>
        <w:rPr>
          <w:rFonts w:ascii="Arial Narrow" w:hAnsi="Arial Narrow" w:cs="Arial"/>
        </w:rPr>
        <w:t>Raynair</w:t>
      </w:r>
      <w:proofErr w:type="spellEnd"/>
      <w:r>
        <w:rPr>
          <w:rFonts w:ascii="Arial Narrow" w:hAnsi="Arial Narrow" w:cs="Arial"/>
        </w:rPr>
        <w:t xml:space="preserve"> u iznosu od 74.000,00Kn,</w:t>
      </w:r>
    </w:p>
    <w:p w:rsidR="002A3E28" w:rsidRPr="00030329" w:rsidRDefault="002A3E28" w:rsidP="002A3E28">
      <w:pPr>
        <w:rPr>
          <w:rFonts w:ascii="Arial Narrow" w:hAnsi="Arial Narrow" w:cs="Arial"/>
        </w:rPr>
      </w:pPr>
      <w:r w:rsidRPr="00030329">
        <w:rPr>
          <w:rFonts w:ascii="Arial Narrow" w:hAnsi="Arial Narrow" w:cs="Arial"/>
        </w:rPr>
        <w:t>- podrška promotivnim kampanjama javnog i privatno</w:t>
      </w:r>
      <w:r w:rsidR="00704B4D" w:rsidRPr="00030329">
        <w:rPr>
          <w:rFonts w:ascii="Arial Narrow" w:hAnsi="Arial Narrow" w:cs="Arial"/>
        </w:rPr>
        <w:t>g sektora sa p</w:t>
      </w:r>
      <w:r w:rsidR="00C37FFD" w:rsidRPr="00030329">
        <w:rPr>
          <w:rFonts w:ascii="Arial Narrow" w:hAnsi="Arial Narrow" w:cs="Arial"/>
        </w:rPr>
        <w:t xml:space="preserve">odručja Zajednice(Hotel Alan d.d. prema modelu I-c u iznosu </w:t>
      </w:r>
      <w:r w:rsidR="00030329" w:rsidRPr="00030329">
        <w:rPr>
          <w:rFonts w:ascii="Arial Narrow" w:hAnsi="Arial Narrow" w:cs="Arial"/>
        </w:rPr>
        <w:t>do 15.000,00Kn)</w:t>
      </w:r>
      <w:r w:rsidR="00030329">
        <w:rPr>
          <w:rFonts w:ascii="Arial Narrow" w:hAnsi="Arial Narrow" w:cs="Arial"/>
        </w:rPr>
        <w:t>,</w:t>
      </w:r>
    </w:p>
    <w:p w:rsidR="002A3E28" w:rsidRPr="004C71FD" w:rsidRDefault="002A3E28" w:rsidP="002A3E28">
      <w:pPr>
        <w:numPr>
          <w:ilvl w:val="1"/>
          <w:numId w:val="8"/>
        </w:numPr>
        <w:spacing w:after="0" w:line="240" w:lineRule="auto"/>
        <w:ind w:left="0" w:firstLine="0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Opće oglašavanje</w:t>
      </w:r>
    </w:p>
    <w:p w:rsidR="002A3E28" w:rsidRPr="004C71FD" w:rsidRDefault="002A3E28" w:rsidP="002A3E28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Nastavlja se praksa općeg oglašavanja destinacij</w:t>
      </w:r>
      <w:r w:rsidR="00687532">
        <w:rPr>
          <w:rFonts w:ascii="Arial Narrow" w:hAnsi="Arial Narrow" w:cs="Arial"/>
        </w:rPr>
        <w:t>e s naglaskom na aktivni odmor,</w:t>
      </w:r>
      <w:r w:rsidRPr="004C71FD">
        <w:rPr>
          <w:rFonts w:ascii="Arial Narrow" w:hAnsi="Arial Narrow" w:cs="Arial"/>
        </w:rPr>
        <w:t xml:space="preserve"> </w:t>
      </w:r>
      <w:r w:rsidR="00704B4D">
        <w:rPr>
          <w:rFonts w:ascii="Arial Narrow" w:hAnsi="Arial Narrow" w:cs="Arial"/>
        </w:rPr>
        <w:t>značajne</w:t>
      </w:r>
      <w:r w:rsidRPr="004C71FD">
        <w:rPr>
          <w:rFonts w:ascii="Arial Narrow" w:hAnsi="Arial Narrow" w:cs="Arial"/>
        </w:rPr>
        <w:t xml:space="preserve"> manifestacije</w:t>
      </w:r>
      <w:r w:rsidR="00687532">
        <w:rPr>
          <w:rFonts w:ascii="Arial Narrow" w:hAnsi="Arial Narrow" w:cs="Arial"/>
        </w:rPr>
        <w:t xml:space="preserve"> i doživljaje</w:t>
      </w:r>
      <w:r w:rsidRPr="004C71FD">
        <w:rPr>
          <w:rFonts w:ascii="Arial Narrow" w:hAnsi="Arial Narrow" w:cs="Arial"/>
        </w:rPr>
        <w:t xml:space="preserve"> putem kojih se gradi prepoznatljivi image destinacije i utječe na produženje turističke sezone. Obuhvaća radio, vanjsko oglašavanje i tiskane medije.</w:t>
      </w:r>
    </w:p>
    <w:p w:rsidR="002A3E28" w:rsidRPr="004C71FD" w:rsidRDefault="002A3E28" w:rsidP="002A3E28">
      <w:pPr>
        <w:numPr>
          <w:ilvl w:val="1"/>
          <w:numId w:val="8"/>
        </w:numPr>
        <w:spacing w:after="0" w:line="240" w:lineRule="auto"/>
        <w:ind w:left="0" w:firstLine="0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Brošure i ostali tiskani materijal</w:t>
      </w:r>
    </w:p>
    <w:p w:rsidR="002A3E28" w:rsidRPr="004C71FD" w:rsidRDefault="002A3E28" w:rsidP="002A3E28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Planira se ažuriranje i </w:t>
      </w:r>
      <w:proofErr w:type="spellStart"/>
      <w:r w:rsidRPr="004C71FD">
        <w:rPr>
          <w:rFonts w:ascii="Arial Narrow" w:hAnsi="Arial Narrow" w:cs="Arial"/>
        </w:rPr>
        <w:t>dotisak</w:t>
      </w:r>
      <w:proofErr w:type="spellEnd"/>
      <w:r w:rsidRPr="004C71FD">
        <w:rPr>
          <w:rFonts w:ascii="Arial Narrow" w:hAnsi="Arial Narrow" w:cs="Arial"/>
        </w:rPr>
        <w:t xml:space="preserve"> postojećih brošura:</w:t>
      </w:r>
    </w:p>
    <w:p w:rsidR="002A3E28" w:rsidRPr="004C71FD" w:rsidRDefault="002A3E28" w:rsidP="002A3E28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image brošure za potrebe turističkih sajmova, posebnih prezentacija, medija i turističkih agencija. </w:t>
      </w:r>
      <w:proofErr w:type="spellStart"/>
      <w:r w:rsidRPr="004C71FD">
        <w:rPr>
          <w:rFonts w:ascii="Arial Narrow" w:hAnsi="Arial Narrow" w:cs="Arial"/>
        </w:rPr>
        <w:t>Image</w:t>
      </w:r>
      <w:proofErr w:type="spellEnd"/>
      <w:r w:rsidRPr="004C71FD">
        <w:rPr>
          <w:rFonts w:ascii="Arial Narrow" w:hAnsi="Arial Narrow" w:cs="Arial"/>
        </w:rPr>
        <w:t xml:space="preserve"> brošura se izrađuje u 3 jezične varijante(</w:t>
      </w:r>
      <w:r w:rsidRPr="004C71FD">
        <w:rPr>
          <w:rFonts w:ascii="Arial Narrow" w:hAnsi="Arial Narrow" w:cs="Arial"/>
          <w:sz w:val="20"/>
          <w:szCs w:val="20"/>
        </w:rPr>
        <w:t>HR-FRA-NIZ, GB-DEU-ITA</w:t>
      </w:r>
      <w:r w:rsidRPr="004C71FD">
        <w:rPr>
          <w:rFonts w:ascii="Arial Narrow" w:hAnsi="Arial Narrow" w:cs="Arial"/>
        </w:rPr>
        <w:t xml:space="preserve">, </w:t>
      </w:r>
      <w:r w:rsidRPr="004C71FD">
        <w:rPr>
          <w:rFonts w:ascii="Arial Narrow" w:hAnsi="Arial Narrow" w:cs="Arial"/>
          <w:sz w:val="20"/>
          <w:szCs w:val="20"/>
        </w:rPr>
        <w:t>SLO,SVK,CZE</w:t>
      </w:r>
      <w:r w:rsidRPr="004C71FD">
        <w:rPr>
          <w:rFonts w:ascii="Arial Narrow" w:hAnsi="Arial Narrow" w:cs="Arial"/>
        </w:rPr>
        <w:t>). Planirana naklada do 5.000kom.</w:t>
      </w:r>
    </w:p>
    <w:p w:rsidR="002A3E28" w:rsidRPr="004C71FD" w:rsidRDefault="002A3E28" w:rsidP="002A3E28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tematske brošure za potrebe kvalitetnog informiranja turista o sadržajima destinacije, povećanja vanpansionske potrošnje i obogaćenja doživljaja u destinaciji. Sveukupno je tijekom godina formirano 5 takvih brošura(Info letak s planom mjesta, </w:t>
      </w:r>
      <w:proofErr w:type="spellStart"/>
      <w:r w:rsidRPr="004C71FD">
        <w:rPr>
          <w:rFonts w:ascii="Arial Narrow" w:hAnsi="Arial Narrow" w:cs="Arial"/>
        </w:rPr>
        <w:t>Hike</w:t>
      </w:r>
      <w:proofErr w:type="spellEnd"/>
      <w:r w:rsidRPr="004C71FD">
        <w:rPr>
          <w:rFonts w:ascii="Arial Narrow" w:hAnsi="Arial Narrow" w:cs="Arial"/>
        </w:rPr>
        <w:t>&amp;</w:t>
      </w:r>
      <w:proofErr w:type="spellStart"/>
      <w:r w:rsidRPr="004C71FD">
        <w:rPr>
          <w:rFonts w:ascii="Arial Narrow" w:hAnsi="Arial Narrow" w:cs="Arial"/>
        </w:rPr>
        <w:t>Bike</w:t>
      </w:r>
      <w:proofErr w:type="spellEnd"/>
      <w:r w:rsidRPr="004C71FD">
        <w:rPr>
          <w:rFonts w:ascii="Arial Narrow" w:hAnsi="Arial Narrow" w:cs="Arial"/>
        </w:rPr>
        <w:t xml:space="preserve">, Tragovima </w:t>
      </w:r>
      <w:proofErr w:type="spellStart"/>
      <w:r w:rsidRPr="004C71FD">
        <w:rPr>
          <w:rFonts w:ascii="Arial Narrow" w:hAnsi="Arial Narrow" w:cs="Arial"/>
        </w:rPr>
        <w:t>Winnetoua</w:t>
      </w:r>
      <w:proofErr w:type="spellEnd"/>
      <w:r w:rsidRPr="004C71FD">
        <w:rPr>
          <w:rFonts w:ascii="Arial Narrow" w:hAnsi="Arial Narrow" w:cs="Arial"/>
        </w:rPr>
        <w:t xml:space="preserve">, Mirila, Velebitska priča o vodi) te Zajednica skrbi o ažuriranju, </w:t>
      </w:r>
      <w:proofErr w:type="spellStart"/>
      <w:r w:rsidRPr="004C71FD">
        <w:rPr>
          <w:rFonts w:ascii="Arial Narrow" w:hAnsi="Arial Narrow" w:cs="Arial"/>
        </w:rPr>
        <w:t>dotisku</w:t>
      </w:r>
      <w:proofErr w:type="spellEnd"/>
      <w:r w:rsidRPr="004C71FD">
        <w:rPr>
          <w:rFonts w:ascii="Arial Narrow" w:hAnsi="Arial Narrow" w:cs="Arial"/>
        </w:rPr>
        <w:t xml:space="preserve"> i distribuciji istih. Svi materijali su </w:t>
      </w:r>
      <w:r w:rsidR="00FD48FA">
        <w:rPr>
          <w:rFonts w:ascii="Arial Narrow" w:hAnsi="Arial Narrow" w:cs="Arial"/>
        </w:rPr>
        <w:t>se pokazali korisnima u poslovanju</w:t>
      </w:r>
      <w:r w:rsidRPr="004C71FD">
        <w:rPr>
          <w:rFonts w:ascii="Arial Narrow" w:hAnsi="Arial Narrow" w:cs="Arial"/>
        </w:rPr>
        <w:t xml:space="preserve"> te </w:t>
      </w:r>
      <w:r>
        <w:rPr>
          <w:rFonts w:ascii="Arial Narrow" w:hAnsi="Arial Narrow" w:cs="Arial"/>
        </w:rPr>
        <w:t>je</w:t>
      </w:r>
      <w:r w:rsidRPr="004C71FD">
        <w:rPr>
          <w:rFonts w:ascii="Arial Narrow" w:hAnsi="Arial Narrow" w:cs="Arial"/>
        </w:rPr>
        <w:t xml:space="preserve"> potrebno realizirati:</w:t>
      </w:r>
    </w:p>
    <w:p w:rsidR="002A3E28" w:rsidRPr="004C71FD" w:rsidRDefault="002A3E28" w:rsidP="002A3E28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Info letak s planom mjesta- </w:t>
      </w:r>
      <w:r w:rsidR="00FD48FA">
        <w:rPr>
          <w:rFonts w:ascii="Arial Narrow" w:hAnsi="Arial Narrow" w:cs="Arial"/>
        </w:rPr>
        <w:t xml:space="preserve">ažuriranje i </w:t>
      </w:r>
      <w:proofErr w:type="spellStart"/>
      <w:r w:rsidRPr="004C71FD">
        <w:rPr>
          <w:rFonts w:ascii="Arial Narrow" w:hAnsi="Arial Narrow" w:cs="Arial"/>
        </w:rPr>
        <w:t>dotisak</w:t>
      </w:r>
      <w:proofErr w:type="spellEnd"/>
      <w:r w:rsidRPr="004C71FD">
        <w:rPr>
          <w:rFonts w:ascii="Arial Narrow" w:hAnsi="Arial Narrow" w:cs="Arial"/>
        </w:rPr>
        <w:t xml:space="preserve"> u nakladi od 5.000kom,</w:t>
      </w:r>
    </w:p>
    <w:p w:rsidR="002A3E28" w:rsidRPr="004C71FD" w:rsidRDefault="002A3E28" w:rsidP="002A3E28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- Mirila - ažuriranje, redizajn i tisak u nakladi od 5.000kom.</w:t>
      </w:r>
    </w:p>
    <w:p w:rsidR="002A3E28" w:rsidRDefault="002A3E28" w:rsidP="002A3E28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Od ostalog promidžbenog materijala Zajednica izrađuje tematske city </w:t>
      </w:r>
      <w:proofErr w:type="spellStart"/>
      <w:r w:rsidRPr="004C71FD">
        <w:rPr>
          <w:rFonts w:ascii="Arial Narrow" w:hAnsi="Arial Narrow" w:cs="Arial"/>
        </w:rPr>
        <w:t>light</w:t>
      </w:r>
      <w:proofErr w:type="spellEnd"/>
      <w:r w:rsidRPr="004C71FD">
        <w:rPr>
          <w:rFonts w:ascii="Arial Narrow" w:hAnsi="Arial Narrow" w:cs="Arial"/>
        </w:rPr>
        <w:t xml:space="preserve"> plakate za promociju turističkih sadržaja destinacije u sklopu lokalnih autobusnih nadstrešnica, plakate za najavu događanja na području Zajednice i druge vrste materijala, sukladno potrebama i mogućnostima.</w:t>
      </w:r>
    </w:p>
    <w:p w:rsidR="002A3E28" w:rsidRPr="004C71FD" w:rsidRDefault="008C1A9A" w:rsidP="002A3E2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 suradnji sa pružateljima usluga planira se izrada vodiča kroz izlete i aktivnosti koji će na jednom mjestu okupiti bogatu paletu sadržaja u destinaciji i bližem okruženju sa konkretnim informacijama. Sadržaj istog postavio bi se i na internetsku stranicu Zajednice</w:t>
      </w:r>
      <w:r w:rsidR="00687532">
        <w:rPr>
          <w:rFonts w:ascii="Arial Narrow" w:hAnsi="Arial Narrow" w:cs="Arial"/>
        </w:rPr>
        <w:t>, sukladno opisanim načelima DMK projekta</w:t>
      </w:r>
      <w:r>
        <w:rPr>
          <w:rFonts w:ascii="Arial Narrow" w:hAnsi="Arial Narrow" w:cs="Arial"/>
        </w:rPr>
        <w:t>. Naime, utvrđeno je da na info-punktovima Zajednice i drugih objekata u destinaciji nedostaje ovakav materijal u odnosu na brojne pojedinačne letke različitih formata i kvalitete koje izrađuju sami ponuđači i količine kojih su uglavnom nedostatne.</w:t>
      </w:r>
      <w:r w:rsidR="00CD0F1F">
        <w:rPr>
          <w:rFonts w:ascii="Arial Narrow" w:hAnsi="Arial Narrow" w:cs="Arial"/>
        </w:rPr>
        <w:t xml:space="preserve"> Planirana naklada do 5.000kom</w:t>
      </w:r>
      <w:r w:rsidR="00687532">
        <w:rPr>
          <w:rFonts w:ascii="Arial Narrow" w:hAnsi="Arial Narrow" w:cs="Arial"/>
        </w:rPr>
        <w:t>.</w:t>
      </w:r>
    </w:p>
    <w:p w:rsidR="002A3E28" w:rsidRPr="004C71FD" w:rsidRDefault="002A3E28" w:rsidP="002A3E28">
      <w:pPr>
        <w:numPr>
          <w:ilvl w:val="1"/>
          <w:numId w:val="8"/>
        </w:numPr>
        <w:spacing w:after="0" w:line="240" w:lineRule="auto"/>
        <w:ind w:left="0" w:firstLine="0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Suveniri i promo materijali</w:t>
      </w:r>
    </w:p>
    <w:p w:rsidR="002A3E28" w:rsidRPr="004C71FD" w:rsidRDefault="002A3E28" w:rsidP="002A3E28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Predviđa se nabava manjih količina prigodnih suvenira za novinare, poslovne partnere i potrebe promidžbe. </w:t>
      </w:r>
    </w:p>
    <w:p w:rsidR="002A3E28" w:rsidRPr="004C71FD" w:rsidRDefault="002A3E28" w:rsidP="00EF4364">
      <w:pPr>
        <w:pStyle w:val="Odlomakpopisa"/>
        <w:numPr>
          <w:ilvl w:val="1"/>
          <w:numId w:val="8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>Info table</w:t>
      </w:r>
    </w:p>
    <w:p w:rsidR="002A3E28" w:rsidRPr="004C71FD" w:rsidRDefault="002A3E28" w:rsidP="002A3E28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Planira se održavanje i nadopuna sustava interpretacijskih panoa sukladno potrebama i mogućnostima.</w:t>
      </w:r>
    </w:p>
    <w:p w:rsidR="002A3E28" w:rsidRPr="004C71FD" w:rsidRDefault="002A3E28" w:rsidP="00021BE8">
      <w:pPr>
        <w:pStyle w:val="Bezproreda"/>
      </w:pPr>
    </w:p>
    <w:p w:rsidR="002439E2" w:rsidRPr="00502E14" w:rsidRDefault="002A3E28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 xml:space="preserve">PLANIRANA SREDSTVA: </w:t>
      </w:r>
      <w:r w:rsidR="00502E14" w:rsidRPr="00502E14">
        <w:rPr>
          <w:rFonts w:ascii="Arial Narrow" w:hAnsi="Arial Narrow"/>
        </w:rPr>
        <w:t>205.000,00</w:t>
      </w:r>
    </w:p>
    <w:p w:rsidR="002A3E28" w:rsidRPr="00502E14" w:rsidRDefault="002A3E28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2A3E28" w:rsidRPr="00502E14" w:rsidRDefault="002A3E28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lipnja 201</w:t>
      </w:r>
      <w:r w:rsidR="008C1A9A" w:rsidRPr="00502E14">
        <w:rPr>
          <w:rFonts w:ascii="Arial Narrow" w:hAnsi="Arial Narrow"/>
        </w:rPr>
        <w:t>7</w:t>
      </w:r>
      <w:r w:rsidRPr="00502E14">
        <w:rPr>
          <w:rFonts w:ascii="Arial Narrow" w:hAnsi="Arial Narrow"/>
        </w:rPr>
        <w:t>.</w:t>
      </w:r>
    </w:p>
    <w:p w:rsidR="002A3E28" w:rsidRPr="004C71FD" w:rsidRDefault="002A3E28" w:rsidP="002A3E28">
      <w:pPr>
        <w:ind w:left="720"/>
        <w:rPr>
          <w:rFonts w:ascii="Arial Narrow" w:hAnsi="Arial Narrow"/>
        </w:rPr>
      </w:pPr>
    </w:p>
    <w:p w:rsidR="002A3E28" w:rsidRDefault="00197987" w:rsidP="00197987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3.3.  </w:t>
      </w:r>
      <w:r w:rsidR="002A3E28" w:rsidRPr="004C71FD">
        <w:rPr>
          <w:rFonts w:ascii="Arial Narrow" w:hAnsi="Arial Narrow" w:cs="Arial"/>
        </w:rPr>
        <w:t>SMEĐA SIGNALIZACIJA</w:t>
      </w:r>
    </w:p>
    <w:p w:rsidR="00703A7A" w:rsidRPr="004C71FD" w:rsidRDefault="00703A7A" w:rsidP="00197987">
      <w:pPr>
        <w:spacing w:after="0" w:line="240" w:lineRule="auto"/>
        <w:rPr>
          <w:rFonts w:ascii="Arial Narrow" w:hAnsi="Arial Narrow" w:cs="Arial"/>
        </w:rPr>
      </w:pPr>
    </w:p>
    <w:p w:rsidR="002A3E28" w:rsidRPr="004C71FD" w:rsidRDefault="002A3E28" w:rsidP="002A3E28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Planiraju se </w:t>
      </w:r>
      <w:r w:rsidR="00804EA9">
        <w:rPr>
          <w:rFonts w:ascii="Arial Narrow" w:hAnsi="Arial Narrow" w:cs="Arial"/>
        </w:rPr>
        <w:t>tekuće</w:t>
      </w:r>
      <w:r w:rsidRPr="004C71FD">
        <w:rPr>
          <w:rFonts w:ascii="Arial Narrow" w:hAnsi="Arial Narrow" w:cs="Arial"/>
        </w:rPr>
        <w:t xml:space="preserve"> aktivnosti na </w:t>
      </w:r>
      <w:r w:rsidR="00804EA9">
        <w:rPr>
          <w:rFonts w:ascii="Arial Narrow" w:hAnsi="Arial Narrow" w:cs="Arial"/>
        </w:rPr>
        <w:t>održavanju</w:t>
      </w:r>
      <w:r w:rsidRPr="004C71FD">
        <w:rPr>
          <w:rFonts w:ascii="Arial Narrow" w:hAnsi="Arial Narrow" w:cs="Arial"/>
        </w:rPr>
        <w:t xml:space="preserve"> i nadopuni sustava smeđe signalizacije. I dalje je potrebno ukazivati na loše stanje na terenu uslijed neplanskog postavljanja reklamnih tabli uz glavnu prometnicu i na javnim površinama te poticati nadležne institucije na uvođenje jednoobraznog sustava označavanja komercijalnih sadržaja ukoliko se dozvoljava njihovo postavljanje na javnim površinama. Za provođenje navedenog potrebna je uključenost lokalne samouprave i nadležne uprave za ceste.</w:t>
      </w:r>
    </w:p>
    <w:p w:rsidR="002439E2" w:rsidRPr="00502E14" w:rsidRDefault="002A3E28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lastRenderedPageBreak/>
        <w:t xml:space="preserve">PLANIRANA SREDSTVA: </w:t>
      </w:r>
      <w:r w:rsidR="00502E14" w:rsidRPr="00502E14">
        <w:rPr>
          <w:rFonts w:ascii="Arial Narrow" w:hAnsi="Arial Narrow"/>
        </w:rPr>
        <w:t>10.000,00</w:t>
      </w:r>
    </w:p>
    <w:p w:rsidR="002A3E28" w:rsidRPr="00502E14" w:rsidRDefault="002A3E28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2A3E28" w:rsidRDefault="002A3E28" w:rsidP="00502E14">
      <w:pPr>
        <w:pStyle w:val="Bezproreda"/>
      </w:pPr>
      <w:r w:rsidRPr="00502E14">
        <w:rPr>
          <w:rFonts w:ascii="Arial Narrow" w:hAnsi="Arial Narrow"/>
        </w:rPr>
        <w:t>ROK: do kraja 201</w:t>
      </w:r>
      <w:r w:rsidR="008C1A9A" w:rsidRPr="00502E14">
        <w:rPr>
          <w:rFonts w:ascii="Arial Narrow" w:hAnsi="Arial Narrow"/>
        </w:rPr>
        <w:t>7</w:t>
      </w:r>
      <w:r w:rsidRPr="004C71FD">
        <w:t>.</w:t>
      </w:r>
    </w:p>
    <w:p w:rsidR="00CB61AE" w:rsidRPr="004C71FD" w:rsidRDefault="00CB61AE" w:rsidP="00CB61AE">
      <w:pPr>
        <w:rPr>
          <w:rFonts w:ascii="Arial Narrow" w:hAnsi="Arial Narrow" w:cs="Arial"/>
        </w:rPr>
      </w:pPr>
    </w:p>
    <w:p w:rsidR="00804EA9" w:rsidRPr="004C71FD" w:rsidRDefault="00197987" w:rsidP="00804EA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4. </w:t>
      </w:r>
      <w:r w:rsidR="009E0728">
        <w:rPr>
          <w:rFonts w:ascii="Arial Narrow" w:hAnsi="Arial Narrow" w:cs="Arial"/>
          <w:b/>
          <w:bCs/>
        </w:rPr>
        <w:t xml:space="preserve"> </w:t>
      </w:r>
      <w:r w:rsidR="00804EA9" w:rsidRPr="004C71FD">
        <w:rPr>
          <w:rFonts w:ascii="Arial Narrow" w:hAnsi="Arial Narrow" w:cs="Arial"/>
          <w:b/>
          <w:bCs/>
        </w:rPr>
        <w:t xml:space="preserve"> DISTRIBUCIJA I PRODAJA VRIJEDNOSTI</w:t>
      </w:r>
    </w:p>
    <w:p w:rsidR="00804EA9" w:rsidRPr="004C71FD" w:rsidRDefault="00804EA9" w:rsidP="00021BE8">
      <w:pPr>
        <w:pStyle w:val="Bezproreda"/>
      </w:pPr>
    </w:p>
    <w:p w:rsidR="00804EA9" w:rsidRPr="004C71FD" w:rsidRDefault="00804EA9" w:rsidP="00804EA9">
      <w:pPr>
        <w:jc w:val="both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SAJMOVI – STUDIJSKA PUTOVANJA – POSEBNE PREZENTACIJE</w:t>
      </w:r>
    </w:p>
    <w:p w:rsidR="00804EA9" w:rsidRDefault="00804EA9" w:rsidP="00804EA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će nastaviti promociju destinacije putem distribucije promidžbenog materijala na sajmove putem sustava HTZ-e te TZŽ Zadarske. </w:t>
      </w:r>
    </w:p>
    <w:p w:rsidR="00804EA9" w:rsidRDefault="00804EA9" w:rsidP="00804EA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Planiraju se nastupi na sajmovima:</w:t>
      </w:r>
    </w:p>
    <w:p w:rsidR="00270FBD" w:rsidRDefault="00270FBD" w:rsidP="00804EA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FIETS EN WANDELBEURS, </w:t>
      </w:r>
      <w:r w:rsidR="00CD0F1F">
        <w:rPr>
          <w:rFonts w:ascii="Arial Narrow" w:hAnsi="Arial Narrow" w:cs="Arial"/>
        </w:rPr>
        <w:t xml:space="preserve">specijalizirani turistički sajam za </w:t>
      </w:r>
      <w:proofErr w:type="spellStart"/>
      <w:r w:rsidR="00CD0F1F">
        <w:rPr>
          <w:rFonts w:ascii="Arial Narrow" w:hAnsi="Arial Narrow" w:cs="Arial"/>
        </w:rPr>
        <w:t>outdoor</w:t>
      </w:r>
      <w:proofErr w:type="spellEnd"/>
      <w:r w:rsidR="00CD0F1F">
        <w:rPr>
          <w:rFonts w:ascii="Arial Narrow" w:hAnsi="Arial Narrow" w:cs="Arial"/>
        </w:rPr>
        <w:t xml:space="preserve">/trail, </w:t>
      </w:r>
      <w:proofErr w:type="spellStart"/>
      <w:r w:rsidR="00C60FA6">
        <w:rPr>
          <w:rFonts w:ascii="Arial Narrow" w:hAnsi="Arial Narrow" w:cs="Arial"/>
        </w:rPr>
        <w:t>Utrecht</w:t>
      </w:r>
      <w:proofErr w:type="spellEnd"/>
      <w:r w:rsidR="00C60FA6">
        <w:rPr>
          <w:rFonts w:ascii="Arial Narrow" w:hAnsi="Arial Narrow" w:cs="Arial"/>
        </w:rPr>
        <w:t>, Nizozemska,</w:t>
      </w:r>
    </w:p>
    <w:p w:rsidR="00CD0F1F" w:rsidRDefault="00CD0F1F" w:rsidP="00804EA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SALON DE L`ULTRA TRAIL, </w:t>
      </w:r>
      <w:r w:rsidR="00C60FA6">
        <w:rPr>
          <w:rFonts w:ascii="Arial Narrow" w:hAnsi="Arial Narrow" w:cs="Arial"/>
        </w:rPr>
        <w:t xml:space="preserve">specijalizirani turistički sajam za </w:t>
      </w:r>
      <w:proofErr w:type="spellStart"/>
      <w:r w:rsidR="00C60FA6">
        <w:rPr>
          <w:rFonts w:ascii="Arial Narrow" w:hAnsi="Arial Narrow" w:cs="Arial"/>
        </w:rPr>
        <w:t>outdoor</w:t>
      </w:r>
      <w:proofErr w:type="spellEnd"/>
      <w:r w:rsidR="00C60FA6">
        <w:rPr>
          <w:rFonts w:ascii="Arial Narrow" w:hAnsi="Arial Narrow" w:cs="Arial"/>
        </w:rPr>
        <w:t xml:space="preserve">/trail, </w:t>
      </w:r>
      <w:proofErr w:type="spellStart"/>
      <w:r>
        <w:rPr>
          <w:rFonts w:ascii="Arial Narrow" w:hAnsi="Arial Narrow" w:cs="Arial"/>
        </w:rPr>
        <w:t>Chamonix</w:t>
      </w:r>
      <w:proofErr w:type="spellEnd"/>
      <w:r w:rsidR="00C60FA6">
        <w:rPr>
          <w:rFonts w:ascii="Arial Narrow" w:hAnsi="Arial Narrow" w:cs="Arial"/>
        </w:rPr>
        <w:t xml:space="preserve"> / MAP</w:t>
      </w:r>
      <w:r>
        <w:rPr>
          <w:rFonts w:ascii="Arial Narrow" w:hAnsi="Arial Narrow" w:cs="Arial"/>
        </w:rPr>
        <w:t>,</w:t>
      </w:r>
      <w:r w:rsidR="00C60FA6">
        <w:rPr>
          <w:rFonts w:ascii="Arial Narrow" w:hAnsi="Arial Narrow" w:cs="Arial"/>
        </w:rPr>
        <w:t xml:space="preserve"> opći turistički sajam, Pariz,</w:t>
      </w:r>
      <w:r>
        <w:rPr>
          <w:rFonts w:ascii="Arial Narrow" w:hAnsi="Arial Narrow" w:cs="Arial"/>
        </w:rPr>
        <w:t xml:space="preserve"> Francuska</w:t>
      </w:r>
    </w:p>
    <w:p w:rsidR="00270FBD" w:rsidRDefault="00C60FA6" w:rsidP="00804EA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Svi nastupi će se realizirati u suradnji sa TZŽ Zadarske i  drugim partnerima u regiji.</w:t>
      </w:r>
    </w:p>
    <w:p w:rsidR="00804EA9" w:rsidRPr="004C71FD" w:rsidRDefault="00804EA9" w:rsidP="00804EA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Predviđa se dodatna mogućnost nastupa na sajmovima,  organizacije i sudjelovanja na posebnim prezentacijama, samostalno i/ili u suradnji sa sustavom HTZ-e, u sklopu PPS projekta Hrvatska 365, u suradnji sa lokalnim turističkim subjektima kao i mogućnost rada direktora TU na sajmovima i/ili prezentacijama u organizaciji TZŽ Zadarske i HTZ-e.</w:t>
      </w:r>
    </w:p>
    <w:p w:rsidR="00804EA9" w:rsidRPr="004C71FD" w:rsidRDefault="00804EA9" w:rsidP="00804EA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će nastaviti vršiti prihvat studijskih grupa novinara, agenata i </w:t>
      </w:r>
      <w:proofErr w:type="spellStart"/>
      <w:r w:rsidRPr="004C71FD">
        <w:rPr>
          <w:rFonts w:ascii="Arial Narrow" w:hAnsi="Arial Narrow" w:cs="Arial"/>
        </w:rPr>
        <w:t>blogera</w:t>
      </w:r>
      <w:proofErr w:type="spellEnd"/>
      <w:r w:rsidRPr="004C71FD">
        <w:rPr>
          <w:rFonts w:ascii="Arial Narrow" w:hAnsi="Arial Narrow" w:cs="Arial"/>
        </w:rPr>
        <w:t xml:space="preserve"> upućenih od strane sustava HTZ-e i/ili drugih interesnih subjekata te u vlastitoj organizaciji.</w:t>
      </w:r>
    </w:p>
    <w:p w:rsidR="00804EA9" w:rsidRPr="00502E14" w:rsidRDefault="00804EA9" w:rsidP="00502E14">
      <w:pPr>
        <w:pStyle w:val="Bezproreda"/>
        <w:rPr>
          <w:rFonts w:ascii="Arial Narrow" w:hAnsi="Arial Narrow"/>
        </w:rPr>
      </w:pPr>
    </w:p>
    <w:p w:rsidR="00804EA9" w:rsidRPr="00502E14" w:rsidRDefault="00804EA9" w:rsidP="00502E14">
      <w:pPr>
        <w:pStyle w:val="Bezproreda"/>
        <w:rPr>
          <w:rFonts w:ascii="Arial Narrow" w:hAnsi="Arial Narrow" w:cs="Arial"/>
        </w:rPr>
      </w:pPr>
      <w:r w:rsidRPr="00502E14">
        <w:rPr>
          <w:rFonts w:ascii="Arial Narrow" w:hAnsi="Arial Narrow" w:cs="Arial"/>
        </w:rPr>
        <w:t xml:space="preserve">PLANIRANA SREDSTVA: </w:t>
      </w:r>
      <w:r w:rsidR="00502E14">
        <w:rPr>
          <w:rFonts w:ascii="Arial Narrow" w:hAnsi="Arial Narrow" w:cs="Arial"/>
        </w:rPr>
        <w:t>60.000,00</w:t>
      </w:r>
    </w:p>
    <w:p w:rsidR="00804EA9" w:rsidRPr="00502E14" w:rsidRDefault="00804EA9" w:rsidP="00502E14">
      <w:pPr>
        <w:pStyle w:val="Bezproreda"/>
        <w:rPr>
          <w:rFonts w:ascii="Arial Narrow" w:hAnsi="Arial Narrow" w:cs="Arial"/>
        </w:rPr>
      </w:pPr>
      <w:r w:rsidRPr="00502E14">
        <w:rPr>
          <w:rFonts w:ascii="Arial Narrow" w:hAnsi="Arial Narrow" w:cs="Arial"/>
        </w:rPr>
        <w:t>NOSIOC: Turistički ured;</w:t>
      </w:r>
    </w:p>
    <w:p w:rsidR="00804EA9" w:rsidRPr="00502E14" w:rsidRDefault="00804EA9" w:rsidP="00502E14">
      <w:pPr>
        <w:pStyle w:val="Bezproreda"/>
        <w:rPr>
          <w:rFonts w:ascii="Arial Narrow" w:hAnsi="Arial Narrow" w:cs="Arial"/>
        </w:rPr>
      </w:pPr>
      <w:r w:rsidRPr="00502E14">
        <w:rPr>
          <w:rFonts w:ascii="Arial Narrow" w:hAnsi="Arial Narrow" w:cs="Arial"/>
        </w:rPr>
        <w:t>ROK: do kraja 201</w:t>
      </w:r>
      <w:r w:rsidR="00270FBD" w:rsidRPr="00502E14">
        <w:rPr>
          <w:rFonts w:ascii="Arial Narrow" w:hAnsi="Arial Narrow" w:cs="Arial"/>
        </w:rPr>
        <w:t>7</w:t>
      </w:r>
      <w:r w:rsidRPr="00502E14">
        <w:rPr>
          <w:rFonts w:ascii="Arial Narrow" w:hAnsi="Arial Narrow" w:cs="Arial"/>
        </w:rPr>
        <w:t>.</w:t>
      </w:r>
    </w:p>
    <w:p w:rsidR="00804EA9" w:rsidRPr="004C71FD" w:rsidRDefault="00804EA9" w:rsidP="00804EA9">
      <w:pPr>
        <w:rPr>
          <w:rFonts w:ascii="Arial Narrow" w:hAnsi="Arial Narrow"/>
        </w:rPr>
      </w:pPr>
    </w:p>
    <w:p w:rsidR="00AC0894" w:rsidRPr="004C71FD" w:rsidRDefault="00197987" w:rsidP="00AC0894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5. </w:t>
      </w:r>
      <w:r w:rsidR="00AC0894" w:rsidRPr="004C71FD">
        <w:rPr>
          <w:rFonts w:ascii="Arial Narrow" w:hAnsi="Arial Narrow" w:cs="Arial"/>
          <w:b/>
          <w:bCs/>
        </w:rPr>
        <w:t xml:space="preserve">  INTERNI MARKETING</w:t>
      </w:r>
    </w:p>
    <w:p w:rsidR="00AC0894" w:rsidRPr="004C71FD" w:rsidRDefault="00AC0894" w:rsidP="00EF4364">
      <w:pPr>
        <w:pStyle w:val="Bezproreda"/>
      </w:pPr>
    </w:p>
    <w:p w:rsidR="00AC0894" w:rsidRPr="004C71FD" w:rsidRDefault="00AC0894" w:rsidP="00AC0894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Interni marketing podrazumijeva:</w:t>
      </w:r>
    </w:p>
    <w:p w:rsidR="00AC0894" w:rsidRPr="00687532" w:rsidRDefault="00AC0894" w:rsidP="00687532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edukaciju za zaposlene te subjekte javnog i privatnog sektora;</w:t>
      </w:r>
    </w:p>
    <w:p w:rsidR="00AC0894" w:rsidRPr="00687532" w:rsidRDefault="00AC0894" w:rsidP="00687532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 xml:space="preserve">- koordinaciju subjekata neposredno ili posredno uključenih u turistički promet, </w:t>
      </w:r>
    </w:p>
    <w:p w:rsidR="00AC0894" w:rsidRPr="00687532" w:rsidRDefault="00AC0894" w:rsidP="00687532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nagrade i priznanja</w:t>
      </w:r>
    </w:p>
    <w:p w:rsidR="00AC0894" w:rsidRPr="00687532" w:rsidRDefault="00AC0894" w:rsidP="00687532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informiranje članova/sudionika turističkog prometa,</w:t>
      </w:r>
    </w:p>
    <w:p w:rsidR="00AC0894" w:rsidRPr="00687532" w:rsidRDefault="00AC0894" w:rsidP="00687532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ostale nespomenute aktivnosti interne komunikacije na području Zajednice.</w:t>
      </w:r>
    </w:p>
    <w:p w:rsidR="00AC0894" w:rsidRDefault="00AC0894" w:rsidP="00AC0894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Zajednica će sudjelovati u programima edukacije i drugim aktivnostima internog marketinga HTZ-e i TZŽ Zadarske te provoditi vlastite aktivnosti na području Zajednice.</w:t>
      </w:r>
    </w:p>
    <w:p w:rsidR="000B4D6E" w:rsidRPr="004C71FD" w:rsidRDefault="000B4D6E" w:rsidP="00AC089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Zajednica će se uključiti u postojeći sustav nagrađivanja Općine Starigrad za dodjelu priznanja/nagrada u sferi turizma prema odlukama Turističkog vijeća.</w:t>
      </w:r>
    </w:p>
    <w:p w:rsidR="00AC0894" w:rsidRPr="004C71FD" w:rsidRDefault="00AC0894" w:rsidP="00AC0894">
      <w:pPr>
        <w:rPr>
          <w:rFonts w:ascii="Arial Narrow" w:hAnsi="Arial Narrow" w:cs="Arial"/>
        </w:rPr>
      </w:pPr>
    </w:p>
    <w:p w:rsidR="00AC0894" w:rsidRPr="00502E14" w:rsidRDefault="00AC0894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 xml:space="preserve">PLANIRANA SREDSTVA: </w:t>
      </w:r>
      <w:r w:rsidR="00502E14">
        <w:rPr>
          <w:rFonts w:ascii="Arial Narrow" w:hAnsi="Arial Narrow"/>
        </w:rPr>
        <w:t>15.000,00</w:t>
      </w:r>
    </w:p>
    <w:p w:rsidR="00AC0894" w:rsidRPr="00502E14" w:rsidRDefault="00AC0894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Turističko vijeće, Turistički ured</w:t>
      </w:r>
    </w:p>
    <w:p w:rsidR="00AC0894" w:rsidRPr="00502E14" w:rsidRDefault="00AC0894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2017.</w:t>
      </w:r>
    </w:p>
    <w:p w:rsidR="00AC0894" w:rsidRDefault="00AC0894" w:rsidP="00AC0894">
      <w:pPr>
        <w:rPr>
          <w:rFonts w:ascii="Arial Narrow" w:hAnsi="Arial Narrow" w:cs="Arial"/>
        </w:rPr>
      </w:pPr>
    </w:p>
    <w:p w:rsidR="00AC0894" w:rsidRPr="004C71FD" w:rsidRDefault="009E0728" w:rsidP="009E0728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>6.</w:t>
      </w:r>
      <w:r w:rsidR="00AC0894" w:rsidRPr="004C71FD">
        <w:rPr>
          <w:rFonts w:ascii="Arial Narrow" w:hAnsi="Arial Narrow" w:cs="Arial"/>
          <w:b/>
          <w:bCs/>
        </w:rPr>
        <w:t xml:space="preserve">  MARKETINŠKA INFRASTRUKTURA</w:t>
      </w:r>
    </w:p>
    <w:p w:rsidR="00AC0894" w:rsidRPr="004C71FD" w:rsidRDefault="00AC0894" w:rsidP="00197987">
      <w:pPr>
        <w:pStyle w:val="Bezproreda"/>
      </w:pPr>
    </w:p>
    <w:p w:rsidR="00AC0894" w:rsidRPr="004C71FD" w:rsidRDefault="00AC0894" w:rsidP="00AC0894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1. Proizvodnja multimedijalnih materijala – </w:t>
      </w:r>
      <w:r w:rsidR="003C0DC6">
        <w:rPr>
          <w:rFonts w:ascii="Arial Narrow" w:hAnsi="Arial Narrow" w:cs="Arial"/>
        </w:rPr>
        <w:t>izrada tematskih video materijala po ključnim proizvodima/manifestacijama sukladno aktualnim trendovima;</w:t>
      </w:r>
    </w:p>
    <w:p w:rsidR="00AC0894" w:rsidRDefault="00AC0894" w:rsidP="00AC0894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 Istraživanje tržišta –</w:t>
      </w:r>
      <w:r w:rsidR="003C0DC6">
        <w:rPr>
          <w:rFonts w:ascii="Arial Narrow" w:hAnsi="Arial Narrow" w:cs="Arial"/>
        </w:rPr>
        <w:t xml:space="preserve"> korištenje aktivnosti i materijala sustava HTZ-e</w:t>
      </w:r>
      <w:r w:rsidRPr="004C71FD">
        <w:rPr>
          <w:rFonts w:ascii="Arial Narrow" w:hAnsi="Arial Narrow" w:cs="Arial"/>
        </w:rPr>
        <w:t xml:space="preserve"> </w:t>
      </w:r>
      <w:r w:rsidR="003C0DC6">
        <w:rPr>
          <w:rFonts w:ascii="Arial Narrow" w:hAnsi="Arial Narrow" w:cs="Arial"/>
        </w:rPr>
        <w:t>uz dodatne aktivnosti za vlastito područje sukladno mogućnostima;</w:t>
      </w:r>
    </w:p>
    <w:p w:rsidR="00AC0894" w:rsidRPr="004C71FD" w:rsidRDefault="00AC0894" w:rsidP="00AC0894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3. Suradnja sa međunarodnim institucij</w:t>
      </w:r>
      <w:r w:rsidR="00C60FA6">
        <w:rPr>
          <w:rFonts w:ascii="Arial Narrow" w:hAnsi="Arial Narrow" w:cs="Arial"/>
        </w:rPr>
        <w:t>ama</w:t>
      </w:r>
      <w:r w:rsidR="00FD48FA">
        <w:rPr>
          <w:rFonts w:ascii="Arial Narrow" w:hAnsi="Arial Narrow" w:cs="Arial"/>
        </w:rPr>
        <w:t>,</w:t>
      </w:r>
      <w:r w:rsidR="00C60FA6">
        <w:rPr>
          <w:rFonts w:ascii="Arial Narrow" w:hAnsi="Arial Narrow" w:cs="Arial"/>
        </w:rPr>
        <w:t xml:space="preserve"> </w:t>
      </w:r>
    </w:p>
    <w:p w:rsidR="00AC0894" w:rsidRPr="004C71FD" w:rsidRDefault="00AC0894" w:rsidP="00AC0894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4. Banka fotografija i pripreme u izdavaštvu – </w:t>
      </w:r>
      <w:r w:rsidR="003C0DC6">
        <w:rPr>
          <w:rFonts w:ascii="Arial Narrow" w:hAnsi="Arial Narrow" w:cs="Arial"/>
        </w:rPr>
        <w:t>upotpunjavanje banke</w:t>
      </w:r>
      <w:r w:rsidRPr="004C71FD">
        <w:rPr>
          <w:rFonts w:ascii="Arial Narrow" w:hAnsi="Arial Narrow" w:cs="Arial"/>
        </w:rPr>
        <w:t xml:space="preserve"> fotografija</w:t>
      </w:r>
      <w:r w:rsidR="003C0DC6">
        <w:rPr>
          <w:rFonts w:ascii="Arial Narrow" w:hAnsi="Arial Narrow" w:cs="Arial"/>
        </w:rPr>
        <w:t xml:space="preserve"> i video materijala</w:t>
      </w:r>
      <w:r w:rsidRPr="004C71FD">
        <w:rPr>
          <w:rFonts w:ascii="Arial Narrow" w:hAnsi="Arial Narrow" w:cs="Arial"/>
        </w:rPr>
        <w:t xml:space="preserve"> za potrebe </w:t>
      </w:r>
      <w:r w:rsidR="00687532">
        <w:rPr>
          <w:rFonts w:ascii="Arial Narrow" w:hAnsi="Arial Narrow" w:cs="Arial"/>
        </w:rPr>
        <w:t xml:space="preserve">planirane </w:t>
      </w:r>
      <w:r w:rsidRPr="004C71FD">
        <w:rPr>
          <w:rFonts w:ascii="Arial Narrow" w:hAnsi="Arial Narrow" w:cs="Arial"/>
        </w:rPr>
        <w:t>promocije, dizajn i grafička priprema za potrebe izrade</w:t>
      </w:r>
      <w:r w:rsidR="003C0DC6">
        <w:rPr>
          <w:rFonts w:ascii="Arial Narrow" w:hAnsi="Arial Narrow" w:cs="Arial"/>
        </w:rPr>
        <w:t xml:space="preserve"> oglasa, plakata, </w:t>
      </w:r>
      <w:proofErr w:type="spellStart"/>
      <w:r w:rsidR="003C0DC6">
        <w:rPr>
          <w:rFonts w:ascii="Arial Narrow" w:hAnsi="Arial Narrow" w:cs="Arial"/>
        </w:rPr>
        <w:t>bannera</w:t>
      </w:r>
      <w:proofErr w:type="spellEnd"/>
      <w:r w:rsidR="003C0DC6">
        <w:rPr>
          <w:rFonts w:ascii="Arial Narrow" w:hAnsi="Arial Narrow" w:cs="Arial"/>
        </w:rPr>
        <w:t xml:space="preserve"> i </w:t>
      </w:r>
      <w:proofErr w:type="spellStart"/>
      <w:r w:rsidR="003C0DC6">
        <w:rPr>
          <w:rFonts w:ascii="Arial Narrow" w:hAnsi="Arial Narrow" w:cs="Arial"/>
        </w:rPr>
        <w:t>dr</w:t>
      </w:r>
      <w:proofErr w:type="spellEnd"/>
      <w:r w:rsidR="003C0DC6">
        <w:rPr>
          <w:rFonts w:ascii="Arial Narrow" w:hAnsi="Arial Narrow" w:cs="Arial"/>
        </w:rPr>
        <w:t>.</w:t>
      </w:r>
    </w:p>
    <w:p w:rsidR="00AC0894" w:rsidRDefault="00AC0894" w:rsidP="00AC0894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5. Jedinstveni informacijski turistički sustav – </w:t>
      </w:r>
      <w:r>
        <w:rPr>
          <w:rFonts w:ascii="Arial Narrow" w:hAnsi="Arial Narrow" w:cs="Arial"/>
        </w:rPr>
        <w:t>od 01.01.</w:t>
      </w:r>
      <w:r w:rsidRPr="004C71FD">
        <w:rPr>
          <w:rFonts w:ascii="Arial Narrow" w:hAnsi="Arial Narrow" w:cs="Arial"/>
        </w:rPr>
        <w:t xml:space="preserve">2016.g. </w:t>
      </w:r>
      <w:r w:rsidR="00393EE1">
        <w:rPr>
          <w:rFonts w:ascii="Arial Narrow" w:hAnsi="Arial Narrow" w:cs="Arial"/>
        </w:rPr>
        <w:t xml:space="preserve"> u Hrvatskoj </w:t>
      </w:r>
      <w:r>
        <w:rPr>
          <w:rFonts w:ascii="Arial Narrow" w:hAnsi="Arial Narrow" w:cs="Arial"/>
        </w:rPr>
        <w:t>je počela primjena</w:t>
      </w:r>
      <w:r w:rsidRPr="004C71FD">
        <w:rPr>
          <w:rFonts w:ascii="Arial Narrow" w:hAnsi="Arial Narrow" w:cs="Arial"/>
        </w:rPr>
        <w:t xml:space="preserve"> dugo najavljivanog jedinstvenog </w:t>
      </w:r>
      <w:r>
        <w:rPr>
          <w:rFonts w:ascii="Arial Narrow" w:hAnsi="Arial Narrow" w:cs="Arial"/>
        </w:rPr>
        <w:t>programa</w:t>
      </w:r>
      <w:r w:rsidRPr="004C71FD">
        <w:rPr>
          <w:rFonts w:ascii="Arial Narrow" w:hAnsi="Arial Narrow" w:cs="Arial"/>
        </w:rPr>
        <w:t xml:space="preserve"> za prijavu i odjavu gostiju, vođenje statistike i </w:t>
      </w:r>
      <w:proofErr w:type="spellStart"/>
      <w:r w:rsidRPr="004C71FD">
        <w:rPr>
          <w:rFonts w:ascii="Arial Narrow" w:hAnsi="Arial Narrow" w:cs="Arial"/>
        </w:rPr>
        <w:t>dr</w:t>
      </w:r>
      <w:proofErr w:type="spellEnd"/>
      <w:r w:rsidRPr="004C71FD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>– eVisitor.</w:t>
      </w:r>
      <w:r w:rsidR="00B417EA">
        <w:rPr>
          <w:rFonts w:ascii="Arial Narrow" w:hAnsi="Arial Narrow" w:cs="Arial"/>
        </w:rPr>
        <w:t xml:space="preserve"> </w:t>
      </w:r>
      <w:r w:rsidR="00687532">
        <w:rPr>
          <w:rFonts w:ascii="Arial Narrow" w:hAnsi="Arial Narrow" w:cs="Arial"/>
        </w:rPr>
        <w:t xml:space="preserve">U tekućoj godini odrađen je najveći dio posla koji je obuhvatio izradu baza podataka za sve obveznike(iznajmljivači, vlasnici kuća i stanova za odmor, ostali). </w:t>
      </w:r>
      <w:r w:rsidR="00B417EA">
        <w:rPr>
          <w:rFonts w:ascii="Arial Narrow" w:hAnsi="Arial Narrow" w:cs="Arial"/>
        </w:rPr>
        <w:t>Sustav još uvijek nije u cijelosti stavljen u funkciju na svim razinama</w:t>
      </w:r>
      <w:r w:rsidR="00687532">
        <w:rPr>
          <w:rFonts w:ascii="Arial Narrow" w:hAnsi="Arial Narrow" w:cs="Arial"/>
        </w:rPr>
        <w:t>(uključenje svih predviđenih institucija)</w:t>
      </w:r>
      <w:r w:rsidR="00656FB3">
        <w:rPr>
          <w:rFonts w:ascii="Arial Narrow" w:hAnsi="Arial Narrow" w:cs="Arial"/>
        </w:rPr>
        <w:t xml:space="preserve"> </w:t>
      </w:r>
      <w:r w:rsidR="00687532">
        <w:rPr>
          <w:rFonts w:ascii="Arial Narrow" w:hAnsi="Arial Narrow" w:cs="Arial"/>
        </w:rPr>
        <w:t xml:space="preserve">te također </w:t>
      </w:r>
      <w:r w:rsidR="00B417EA">
        <w:rPr>
          <w:rFonts w:ascii="Arial Narrow" w:hAnsi="Arial Narrow" w:cs="Arial"/>
        </w:rPr>
        <w:t>zahtijeva daljnju doradu i usavršavanje</w:t>
      </w:r>
      <w:r w:rsidR="00656FB3">
        <w:rPr>
          <w:rFonts w:ascii="Arial Narrow" w:hAnsi="Arial Narrow" w:cs="Arial"/>
        </w:rPr>
        <w:t>. Stoga će</w:t>
      </w:r>
      <w:r w:rsidR="003C0DC6">
        <w:rPr>
          <w:rFonts w:ascii="Arial Narrow" w:hAnsi="Arial Narrow" w:cs="Arial"/>
        </w:rPr>
        <w:t xml:space="preserve"> Turističk</w:t>
      </w:r>
      <w:r w:rsidR="00656FB3">
        <w:rPr>
          <w:rFonts w:ascii="Arial Narrow" w:hAnsi="Arial Narrow" w:cs="Arial"/>
        </w:rPr>
        <w:t>i ured i TIC-i i u idućoj godini imati</w:t>
      </w:r>
      <w:r w:rsidR="003C0DC6">
        <w:rPr>
          <w:rFonts w:ascii="Arial Narrow" w:hAnsi="Arial Narrow" w:cs="Arial"/>
        </w:rPr>
        <w:t xml:space="preserve"> </w:t>
      </w:r>
      <w:r w:rsidR="00656FB3">
        <w:rPr>
          <w:rFonts w:ascii="Arial Narrow" w:hAnsi="Arial Narrow" w:cs="Arial"/>
        </w:rPr>
        <w:t>pojačane</w:t>
      </w:r>
      <w:r w:rsidR="003C0DC6">
        <w:rPr>
          <w:rFonts w:ascii="Arial Narrow" w:hAnsi="Arial Narrow" w:cs="Arial"/>
        </w:rPr>
        <w:t xml:space="preserve"> aktivnosti u ovom dijelu poslovanja. </w:t>
      </w:r>
    </w:p>
    <w:p w:rsidR="00AC0894" w:rsidRDefault="00AC0894" w:rsidP="00197987">
      <w:pPr>
        <w:pStyle w:val="Bezproreda"/>
      </w:pPr>
    </w:p>
    <w:p w:rsidR="00393EE1" w:rsidRPr="00502E14" w:rsidRDefault="00AC0894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 xml:space="preserve">SREDSTVA: </w:t>
      </w:r>
      <w:r w:rsidR="00502E14">
        <w:rPr>
          <w:rFonts w:ascii="Arial Narrow" w:hAnsi="Arial Narrow"/>
        </w:rPr>
        <w:t>50.000,00</w:t>
      </w:r>
    </w:p>
    <w:p w:rsidR="00AC0894" w:rsidRPr="00502E14" w:rsidRDefault="00AC0894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AC0894" w:rsidRPr="00502E14" w:rsidRDefault="00AC0894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201</w:t>
      </w:r>
      <w:r w:rsidR="00393EE1" w:rsidRPr="00502E14">
        <w:rPr>
          <w:rFonts w:ascii="Arial Narrow" w:hAnsi="Arial Narrow"/>
        </w:rPr>
        <w:t>7</w:t>
      </w:r>
      <w:r w:rsidRPr="00502E14">
        <w:rPr>
          <w:rFonts w:ascii="Arial Narrow" w:hAnsi="Arial Narrow"/>
        </w:rPr>
        <w:t>.g.</w:t>
      </w:r>
    </w:p>
    <w:p w:rsidR="00AC0894" w:rsidRPr="004C71FD" w:rsidRDefault="00AC0894" w:rsidP="00AC0894">
      <w:pPr>
        <w:ind w:left="360"/>
        <w:rPr>
          <w:rFonts w:ascii="Arial Narrow" w:hAnsi="Arial Narrow"/>
        </w:rPr>
      </w:pPr>
    </w:p>
    <w:p w:rsidR="00393EE1" w:rsidRPr="004C71FD" w:rsidRDefault="009E0728" w:rsidP="00393EE1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7.</w:t>
      </w:r>
      <w:r w:rsidR="00393EE1" w:rsidRPr="004C71FD">
        <w:rPr>
          <w:rFonts w:ascii="Arial Narrow" w:hAnsi="Arial Narrow" w:cs="Arial"/>
          <w:b/>
          <w:bCs/>
        </w:rPr>
        <w:t xml:space="preserve">  POSEBNI PROGRAMI</w:t>
      </w:r>
    </w:p>
    <w:p w:rsidR="00393EE1" w:rsidRDefault="00393EE1" w:rsidP="00393EE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 sklopu Natječaja za potpore projektima od interesa za obogaćenje turističke ponude i unapređenje uvjeta za razvoj turizma na području Općine Starigrad obuhvatit će se i kategorija pružanja potpora projektima koji se provode na turistički manje razvijenim područjima i/ili u segmentu manje razvijenih ili nedostajućih a potrebnih aktivnosti i sadržaja.</w:t>
      </w:r>
    </w:p>
    <w:p w:rsidR="00656FB3" w:rsidRDefault="00656FB3" w:rsidP="00197987">
      <w:pPr>
        <w:pStyle w:val="Bezproreda"/>
      </w:pPr>
    </w:p>
    <w:p w:rsidR="00393EE1" w:rsidRPr="00502E14" w:rsidRDefault="00393EE1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 xml:space="preserve">PLANIRANA SREDSTVA: </w:t>
      </w:r>
      <w:r w:rsidR="0069757A">
        <w:rPr>
          <w:rFonts w:ascii="Arial Narrow" w:hAnsi="Arial Narrow"/>
        </w:rPr>
        <w:t>20.000,00</w:t>
      </w:r>
    </w:p>
    <w:p w:rsidR="00393EE1" w:rsidRPr="00502E14" w:rsidRDefault="00393EE1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Turističko vijeće, Turistički ured</w:t>
      </w:r>
    </w:p>
    <w:p w:rsidR="00393EE1" w:rsidRPr="00502E14" w:rsidRDefault="00393EE1" w:rsidP="00502E14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201</w:t>
      </w:r>
      <w:r w:rsidR="00853EFD" w:rsidRPr="00502E14">
        <w:rPr>
          <w:rFonts w:ascii="Arial Narrow" w:hAnsi="Arial Narrow"/>
        </w:rPr>
        <w:t>7</w:t>
      </w:r>
      <w:r w:rsidRPr="00502E14">
        <w:rPr>
          <w:rFonts w:ascii="Arial Narrow" w:hAnsi="Arial Narrow"/>
        </w:rPr>
        <w:t>.g.</w:t>
      </w:r>
    </w:p>
    <w:p w:rsidR="00393EE1" w:rsidRDefault="00393EE1" w:rsidP="00853EFD">
      <w:pPr>
        <w:rPr>
          <w:rFonts w:ascii="Arial Narrow" w:hAnsi="Arial Narrow"/>
        </w:rPr>
      </w:pPr>
    </w:p>
    <w:p w:rsidR="00853EFD" w:rsidRPr="004C71FD" w:rsidRDefault="009E0728" w:rsidP="00853EFD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8.</w:t>
      </w:r>
      <w:r w:rsidR="00853EFD" w:rsidRPr="004C71FD">
        <w:rPr>
          <w:rFonts w:ascii="Arial Narrow" w:hAnsi="Arial Narrow" w:cs="Arial"/>
          <w:b/>
          <w:bCs/>
        </w:rPr>
        <w:t xml:space="preserve">  OSTALE AKTIVNOSTI</w:t>
      </w:r>
    </w:p>
    <w:p w:rsidR="00853EFD" w:rsidRPr="004C71FD" w:rsidRDefault="00853EFD" w:rsidP="00853EFD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Zajednica će sudjelovati u izradi planova razvoja turizma i drugih planova Općine Starigrad.</w:t>
      </w:r>
    </w:p>
    <w:p w:rsidR="00853EFD" w:rsidRPr="004C71FD" w:rsidRDefault="00853EFD" w:rsidP="00853EFD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U cilju unapređenja razine prijave i odjave gostiju, naplate boravišne pristojbe i članarine Zajednica će surađivati sa Državnim inspektoratom i sustavom HTZ-e. Također će se vršiti vlastite aktivnosti informiranja,evidencije i kontrole.</w:t>
      </w:r>
    </w:p>
    <w:p w:rsidR="00853EFD" w:rsidRPr="004C71FD" w:rsidRDefault="00853EFD" w:rsidP="00853EFD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Predviđa se mogućnost eventualno potrebnog zaduživanja za potrebe djelovanja Zajednice i/ili realizaciju većih projekata.</w:t>
      </w:r>
    </w:p>
    <w:p w:rsidR="00853EFD" w:rsidRDefault="00853EFD" w:rsidP="00853EFD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Izvanredni izdaci podrazumijevaju neophodne a neplanirane  rashode poslovanja koji se mogu pojaviti tijekom godine.</w:t>
      </w:r>
    </w:p>
    <w:p w:rsidR="00656FB3" w:rsidRPr="004C71FD" w:rsidRDefault="00656FB3" w:rsidP="00656FB3">
      <w:pPr>
        <w:pStyle w:val="Bezproreda"/>
      </w:pPr>
    </w:p>
    <w:p w:rsidR="00853EFD" w:rsidRPr="0069757A" w:rsidRDefault="00853EFD" w:rsidP="0069757A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 xml:space="preserve">PLANIRANA SREDSTVA: </w:t>
      </w:r>
      <w:r w:rsidR="0069757A">
        <w:rPr>
          <w:rFonts w:ascii="Arial Narrow" w:hAnsi="Arial Narrow"/>
        </w:rPr>
        <w:t>40.000,00</w:t>
      </w:r>
    </w:p>
    <w:p w:rsidR="00853EFD" w:rsidRPr="0069757A" w:rsidRDefault="00853EFD" w:rsidP="0069757A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NOSIOC: Turističko vijeće, Turistički ured</w:t>
      </w:r>
    </w:p>
    <w:p w:rsidR="00853EFD" w:rsidRPr="0069757A" w:rsidRDefault="00853EFD" w:rsidP="0069757A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ROK: do kraja 201</w:t>
      </w:r>
      <w:r w:rsidR="006870BA" w:rsidRPr="0069757A">
        <w:rPr>
          <w:rFonts w:ascii="Arial Narrow" w:hAnsi="Arial Narrow"/>
        </w:rPr>
        <w:t>7</w:t>
      </w:r>
      <w:r w:rsidRPr="0069757A">
        <w:rPr>
          <w:rFonts w:ascii="Arial Narrow" w:hAnsi="Arial Narrow"/>
        </w:rPr>
        <w:t>.g.</w:t>
      </w:r>
    </w:p>
    <w:p w:rsidR="00853EFD" w:rsidRPr="004C71FD" w:rsidRDefault="00853EFD" w:rsidP="00853EFD">
      <w:pPr>
        <w:rPr>
          <w:rFonts w:ascii="Arial Narrow" w:hAnsi="Arial Narrow"/>
        </w:rPr>
      </w:pPr>
    </w:p>
    <w:p w:rsidR="00853EFD" w:rsidRPr="004C71FD" w:rsidRDefault="009E0728" w:rsidP="00853EFD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9.</w:t>
      </w:r>
      <w:r w:rsidR="00853EFD" w:rsidRPr="004C71FD">
        <w:rPr>
          <w:rFonts w:ascii="Arial Narrow" w:hAnsi="Arial Narrow" w:cs="Arial"/>
          <w:b/>
          <w:bCs/>
        </w:rPr>
        <w:t xml:space="preserve">  TRANSFER BORAVIŠNE PRISTOJBE OPĆINI STARIGRAD</w:t>
      </w:r>
    </w:p>
    <w:p w:rsidR="00853EFD" w:rsidRPr="004C71FD" w:rsidRDefault="00853EFD" w:rsidP="00197987">
      <w:pPr>
        <w:pStyle w:val="Bezproreda"/>
      </w:pPr>
    </w:p>
    <w:p w:rsidR="00853EFD" w:rsidRDefault="00853EFD" w:rsidP="00853EFD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Sukladno Zakonu o turističkim zajednicama i promicanju hrvatskog turizma Zajednica će u proračun Općine Starigrad doznačiti 30% pripadajućeg dijela boravišne pristojbe koji je Općina dužna utrošiti za unapređenje uvjeta za boravak turista temeljem zajedničkog programa trošenja sredstava doznačenih od strane Zajednice.</w:t>
      </w:r>
    </w:p>
    <w:p w:rsidR="006870BA" w:rsidRPr="004C71FD" w:rsidRDefault="006870BA" w:rsidP="00853EF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Ova namjenska sredstva Općina ulaže sukladno zajedničkom planu korištenja istih što je obrazloženo u stavci II.1.Poticanje i sudjelovanje u uređenju Općine.</w:t>
      </w:r>
    </w:p>
    <w:p w:rsidR="00853EFD" w:rsidRPr="004C71FD" w:rsidRDefault="00853EFD" w:rsidP="00656FB3">
      <w:pPr>
        <w:pStyle w:val="Bezproreda"/>
      </w:pPr>
    </w:p>
    <w:p w:rsidR="00853EFD" w:rsidRPr="0069757A" w:rsidRDefault="00853EFD" w:rsidP="0069757A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 xml:space="preserve">SREDSTVA: </w:t>
      </w:r>
      <w:r w:rsidR="006870BA" w:rsidRPr="0069757A">
        <w:rPr>
          <w:rFonts w:ascii="Arial Narrow" w:hAnsi="Arial Narrow"/>
        </w:rPr>
        <w:t>4</w:t>
      </w:r>
      <w:r w:rsidR="002A4710">
        <w:rPr>
          <w:rFonts w:ascii="Arial Narrow" w:hAnsi="Arial Narrow"/>
        </w:rPr>
        <w:t>71</w:t>
      </w:r>
      <w:r w:rsidR="006870BA" w:rsidRPr="0069757A">
        <w:rPr>
          <w:rFonts w:ascii="Arial Narrow" w:hAnsi="Arial Narrow"/>
        </w:rPr>
        <w:t>.000,00</w:t>
      </w:r>
    </w:p>
    <w:p w:rsidR="00853EFD" w:rsidRPr="0069757A" w:rsidRDefault="00853EFD" w:rsidP="0069757A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NOSIOC: Turističko vijeće, Općina Starigrad, Turistički ured;</w:t>
      </w:r>
    </w:p>
    <w:p w:rsidR="00853EFD" w:rsidRPr="0069757A" w:rsidRDefault="00853EFD" w:rsidP="0069757A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ROK: do kraja 201</w:t>
      </w:r>
      <w:r w:rsidR="006870BA" w:rsidRPr="0069757A">
        <w:rPr>
          <w:rFonts w:ascii="Arial Narrow" w:hAnsi="Arial Narrow"/>
        </w:rPr>
        <w:t>7</w:t>
      </w:r>
      <w:r w:rsidRPr="0069757A">
        <w:rPr>
          <w:rFonts w:ascii="Arial Narrow" w:hAnsi="Arial Narrow"/>
        </w:rPr>
        <w:t>.g.</w:t>
      </w:r>
    </w:p>
    <w:p w:rsidR="00853EFD" w:rsidRDefault="00853EFD" w:rsidP="0069757A">
      <w:pPr>
        <w:pStyle w:val="Bezproreda"/>
        <w:rPr>
          <w:rFonts w:ascii="Arial Narrow" w:hAnsi="Arial Narrow"/>
        </w:rPr>
      </w:pPr>
    </w:p>
    <w:p w:rsidR="00703A7A" w:rsidRPr="0069757A" w:rsidRDefault="00703A7A" w:rsidP="0069757A">
      <w:pPr>
        <w:pStyle w:val="Bezproreda"/>
        <w:rPr>
          <w:rFonts w:ascii="Arial Narrow" w:hAnsi="Arial Narrow"/>
        </w:rPr>
      </w:pPr>
    </w:p>
    <w:p w:rsidR="0069757A" w:rsidRPr="004C71FD" w:rsidRDefault="00197987" w:rsidP="0069757A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10. </w:t>
      </w:r>
      <w:r w:rsidR="0069757A" w:rsidRPr="004C71FD">
        <w:rPr>
          <w:rFonts w:ascii="Arial Narrow" w:hAnsi="Arial Narrow" w:cs="Arial"/>
          <w:b/>
          <w:bCs/>
        </w:rPr>
        <w:t xml:space="preserve">  ZAKLJUČNE ODREDBE</w:t>
      </w:r>
    </w:p>
    <w:p w:rsidR="0069757A" w:rsidRPr="004C71FD" w:rsidRDefault="0069757A" w:rsidP="0069757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 izvršenje Programa rada s financijskim planom za 201</w:t>
      </w:r>
      <w:r>
        <w:rPr>
          <w:rFonts w:ascii="Arial Narrow" w:hAnsi="Arial Narrow" w:cs="Arial"/>
        </w:rPr>
        <w:t>7</w:t>
      </w:r>
      <w:r w:rsidRPr="004C71FD">
        <w:rPr>
          <w:rFonts w:ascii="Arial Narrow" w:hAnsi="Arial Narrow" w:cs="Arial"/>
        </w:rPr>
        <w:t>.g. zadužuju se Turističko vijeće i direktor Turističkog ureda.</w:t>
      </w:r>
    </w:p>
    <w:p w:rsidR="0069757A" w:rsidRPr="004C71FD" w:rsidRDefault="0069757A" w:rsidP="0069757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Turističko vijeće može, u okviru ukupne svote, tijekom godine vršiti preraspodjelu i prenamjenu pojedinih stavki Financijskog plana te odlučivati o izmjenama ukupnog plana do iznosa od 5%. Iznad toga se izrađuje rebalans koji usvaja Skupština.</w:t>
      </w:r>
    </w:p>
    <w:p w:rsidR="0069757A" w:rsidRPr="004C71FD" w:rsidRDefault="0069757A" w:rsidP="0069757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O sredstvima tekuće rezerve odlučuje Turističko vijeće.</w:t>
      </w:r>
    </w:p>
    <w:p w:rsidR="0069757A" w:rsidRPr="004C71FD" w:rsidRDefault="0069757A" w:rsidP="0069757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Direktor Turističkog ureda se ovlašćuje</w:t>
      </w:r>
      <w:r>
        <w:rPr>
          <w:rFonts w:ascii="Arial Narrow" w:hAnsi="Arial Narrow" w:cs="Arial"/>
        </w:rPr>
        <w:t xml:space="preserve"> donositi odluke o iznosima do 5</w:t>
      </w:r>
      <w:r w:rsidRPr="004C71FD">
        <w:rPr>
          <w:rFonts w:ascii="Arial Narrow" w:hAnsi="Arial Narrow" w:cs="Arial"/>
        </w:rPr>
        <w:t>0.000,00Kn.</w:t>
      </w:r>
    </w:p>
    <w:p w:rsidR="0069757A" w:rsidRPr="004C71FD" w:rsidRDefault="0069757A" w:rsidP="0069757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 poslove vrijednosti iznad 70.000,00Kn vršit će se postupak prikupljanja najmanje 3  ponude. Izbor najpovoljnijeg izvođača vrši povjerenstvo od 3 člana iz redova Turističkog vijeća izabrano od strane Turističkog vijeća.</w:t>
      </w:r>
    </w:p>
    <w:p w:rsidR="0069757A" w:rsidRPr="004C71FD" w:rsidRDefault="0069757A" w:rsidP="0069757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Kako se prihodi Zajednice ostvaruju neravnomjerno tijekom godine Zajednica može uzimati pozajmice i kratkoročne kredite najviše do 50% visine financijskog plana za 201</w:t>
      </w:r>
      <w:r>
        <w:rPr>
          <w:rFonts w:ascii="Arial Narrow" w:hAnsi="Arial Narrow" w:cs="Arial"/>
        </w:rPr>
        <w:t>7</w:t>
      </w:r>
      <w:r w:rsidRPr="004C71FD">
        <w:rPr>
          <w:rFonts w:ascii="Arial Narrow" w:hAnsi="Arial Narrow" w:cs="Arial"/>
        </w:rPr>
        <w:t>.g.. O pozajmici i kreditu odlučuje Turističko vijeće a ugovor o pozajmici i kreditu zaključuje direktor ureda.</w:t>
      </w:r>
    </w:p>
    <w:p w:rsidR="0069757A" w:rsidRPr="004C71FD" w:rsidRDefault="0069757A" w:rsidP="0069757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Direktor Turističkog ureda podnosit će izvješća o tijeku realizacije programa rada na svakoj sjednici Turističkog vijeća, a cjelovita financijska izvješća podnose se kvartalno.</w:t>
      </w:r>
    </w:p>
    <w:p w:rsidR="0069757A" w:rsidRPr="004C71FD" w:rsidRDefault="0069757A" w:rsidP="0069757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Turističko vijeće sastaje se po potrebi, a najmanje 4 puta godišnje.</w:t>
      </w:r>
    </w:p>
    <w:p w:rsidR="0069757A" w:rsidRPr="004C71FD" w:rsidRDefault="0069757A" w:rsidP="0069757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Godišnje financijsko izvješće Turističko vijeće podnosi Skupštini koja ga je dužna donijeti do kraja ožujka tekuće godine za prethodnu godinu a prijedlog Programa rada za iduću godinu do kraja listopada tekuće godine.</w:t>
      </w:r>
    </w:p>
    <w:p w:rsidR="0069757A" w:rsidRPr="004C71FD" w:rsidRDefault="0069757A" w:rsidP="0069757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Program rada usvaja Skupština na redovnoj sjednici do kraja tekuće godine za iduću godinu.</w:t>
      </w:r>
    </w:p>
    <w:p w:rsidR="0069757A" w:rsidRDefault="0069757A" w:rsidP="0069757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Nadzorni odbor najmanje dva puta godišnje podnosi pisano izvješće o provedenom nadzoru Turističkom vijeću i Skupštini.</w:t>
      </w:r>
    </w:p>
    <w:p w:rsidR="00703A7A" w:rsidRDefault="00A45BE3" w:rsidP="0069757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________________________________________________________________________________________</w:t>
      </w:r>
    </w:p>
    <w:p w:rsidR="00703A7A" w:rsidRDefault="00A45BE3" w:rsidP="0069757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Usvojeno na 5.sjednici Skupštine TZO Starigrad 20.12.2016.g.</w:t>
      </w:r>
    </w:p>
    <w:p w:rsidR="00703A7A" w:rsidRPr="004C71FD" w:rsidRDefault="00703A7A" w:rsidP="0069757A">
      <w:pPr>
        <w:rPr>
          <w:rFonts w:ascii="Arial Narrow" w:hAnsi="Arial Narrow" w:cs="Arial"/>
        </w:rPr>
      </w:pPr>
    </w:p>
    <w:p w:rsidR="00B50AE8" w:rsidRPr="004C71FD" w:rsidRDefault="00B50AE8" w:rsidP="0069757A">
      <w:pPr>
        <w:rPr>
          <w:rFonts w:ascii="Arial Narrow" w:hAnsi="Arial Narrow"/>
        </w:rPr>
      </w:pPr>
    </w:p>
    <w:p w:rsidR="006870BA" w:rsidRDefault="006870BA"/>
    <w:p w:rsidR="00BC5A1D" w:rsidRDefault="00BC5A1D"/>
    <w:p w:rsidR="00BC5A1D" w:rsidRDefault="00BC5A1D"/>
    <w:sectPr w:rsidR="00BC5A1D" w:rsidSect="004E7402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290" w:rsidRDefault="00002290">
      <w:pPr>
        <w:spacing w:after="0" w:line="240" w:lineRule="auto"/>
      </w:pPr>
      <w:r>
        <w:separator/>
      </w:r>
    </w:p>
  </w:endnote>
  <w:endnote w:type="continuationSeparator" w:id="0">
    <w:p w:rsidR="00002290" w:rsidRDefault="0000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3622"/>
      <w:docPartObj>
        <w:docPartGallery w:val="Page Numbers (Bottom of Page)"/>
        <w:docPartUnique/>
      </w:docPartObj>
    </w:sdtPr>
    <w:sdtContent>
      <w:p w:rsidR="00CB5702" w:rsidRDefault="00CB5702">
        <w:pPr>
          <w:pStyle w:val="Podnoje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CB5702" w:rsidRDefault="00CB5702">
    <w:pPr>
      <w:pStyle w:val="Podnoje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02" w:rsidRDefault="00CB5702">
    <w:pPr>
      <w:pStyle w:val="Podnoje"/>
      <w:jc w:val="right"/>
    </w:pPr>
  </w:p>
  <w:p w:rsidR="00CB5702" w:rsidRDefault="00CB5702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90114"/>
      <w:docPartObj>
        <w:docPartGallery w:val="Page Numbers (Bottom of Page)"/>
        <w:docPartUnique/>
      </w:docPartObj>
    </w:sdtPr>
    <w:sdtContent>
      <w:p w:rsidR="00CB5702" w:rsidRDefault="00CB5702">
        <w:pPr>
          <w:pStyle w:val="Podnoje"/>
          <w:jc w:val="right"/>
        </w:pPr>
        <w:fldSimple w:instr=" PAGE   \* MERGEFORMAT ">
          <w:r w:rsidR="005069BA">
            <w:rPr>
              <w:noProof/>
            </w:rPr>
            <w:t>16</w:t>
          </w:r>
        </w:fldSimple>
      </w:p>
    </w:sdtContent>
  </w:sdt>
  <w:p w:rsidR="00CB5702" w:rsidRDefault="00CB5702" w:rsidP="000023C4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290" w:rsidRDefault="00002290">
      <w:pPr>
        <w:spacing w:after="0" w:line="240" w:lineRule="auto"/>
      </w:pPr>
      <w:r>
        <w:separator/>
      </w:r>
    </w:p>
  </w:footnote>
  <w:footnote w:type="continuationSeparator" w:id="0">
    <w:p w:rsidR="00002290" w:rsidRDefault="00002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72C"/>
    <w:multiLevelType w:val="hybridMultilevel"/>
    <w:tmpl w:val="03CCFF52"/>
    <w:lvl w:ilvl="0" w:tplc="C72EA6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20809"/>
    <w:multiLevelType w:val="multilevel"/>
    <w:tmpl w:val="30160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7C7708"/>
    <w:multiLevelType w:val="multilevel"/>
    <w:tmpl w:val="45DE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340D0D07"/>
    <w:multiLevelType w:val="multilevel"/>
    <w:tmpl w:val="E450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53C05A2"/>
    <w:multiLevelType w:val="hybridMultilevel"/>
    <w:tmpl w:val="DD00EB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A47CB"/>
    <w:multiLevelType w:val="multilevel"/>
    <w:tmpl w:val="37D07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BA55BBD"/>
    <w:multiLevelType w:val="hybridMultilevel"/>
    <w:tmpl w:val="470E6E6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F67CD"/>
    <w:multiLevelType w:val="multilevel"/>
    <w:tmpl w:val="E450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25B"/>
    <w:rsid w:val="00002290"/>
    <w:rsid w:val="000023C4"/>
    <w:rsid w:val="000136BB"/>
    <w:rsid w:val="00021BE8"/>
    <w:rsid w:val="00022B34"/>
    <w:rsid w:val="00030329"/>
    <w:rsid w:val="00034455"/>
    <w:rsid w:val="0004143D"/>
    <w:rsid w:val="00044606"/>
    <w:rsid w:val="0005064D"/>
    <w:rsid w:val="0006684D"/>
    <w:rsid w:val="000763D4"/>
    <w:rsid w:val="00086344"/>
    <w:rsid w:val="000867BE"/>
    <w:rsid w:val="000A11B5"/>
    <w:rsid w:val="000B4D6E"/>
    <w:rsid w:val="000F5149"/>
    <w:rsid w:val="0013438E"/>
    <w:rsid w:val="00145DBF"/>
    <w:rsid w:val="001558B3"/>
    <w:rsid w:val="0017573C"/>
    <w:rsid w:val="00197987"/>
    <w:rsid w:val="001D1B7C"/>
    <w:rsid w:val="00231842"/>
    <w:rsid w:val="002439E2"/>
    <w:rsid w:val="00246E41"/>
    <w:rsid w:val="00270FBD"/>
    <w:rsid w:val="00271BA4"/>
    <w:rsid w:val="002721B0"/>
    <w:rsid w:val="00281FA1"/>
    <w:rsid w:val="002A3E28"/>
    <w:rsid w:val="002A46F7"/>
    <w:rsid w:val="002A4710"/>
    <w:rsid w:val="002E7AF9"/>
    <w:rsid w:val="002F334B"/>
    <w:rsid w:val="00303EAE"/>
    <w:rsid w:val="00307EAA"/>
    <w:rsid w:val="00314C8A"/>
    <w:rsid w:val="00322C31"/>
    <w:rsid w:val="003600FF"/>
    <w:rsid w:val="00364114"/>
    <w:rsid w:val="003769FF"/>
    <w:rsid w:val="0038427D"/>
    <w:rsid w:val="00393EE1"/>
    <w:rsid w:val="003A22CC"/>
    <w:rsid w:val="003C0DC6"/>
    <w:rsid w:val="003C32DE"/>
    <w:rsid w:val="003C3505"/>
    <w:rsid w:val="003E11BB"/>
    <w:rsid w:val="004114A1"/>
    <w:rsid w:val="00420BB7"/>
    <w:rsid w:val="00437F2B"/>
    <w:rsid w:val="004A106F"/>
    <w:rsid w:val="004B1198"/>
    <w:rsid w:val="004B1B87"/>
    <w:rsid w:val="004B6AC1"/>
    <w:rsid w:val="004D3463"/>
    <w:rsid w:val="004D77DA"/>
    <w:rsid w:val="004D78A3"/>
    <w:rsid w:val="004E06D1"/>
    <w:rsid w:val="004E11FF"/>
    <w:rsid w:val="004E7402"/>
    <w:rsid w:val="00502E14"/>
    <w:rsid w:val="005069BA"/>
    <w:rsid w:val="005222CE"/>
    <w:rsid w:val="00523554"/>
    <w:rsid w:val="00524C73"/>
    <w:rsid w:val="005429E4"/>
    <w:rsid w:val="005443D0"/>
    <w:rsid w:val="00554F6C"/>
    <w:rsid w:val="005632FB"/>
    <w:rsid w:val="005645CA"/>
    <w:rsid w:val="00571A29"/>
    <w:rsid w:val="00577C21"/>
    <w:rsid w:val="0058618A"/>
    <w:rsid w:val="005A1D64"/>
    <w:rsid w:val="005A1FF5"/>
    <w:rsid w:val="005C1EAE"/>
    <w:rsid w:val="005F22E5"/>
    <w:rsid w:val="006477C0"/>
    <w:rsid w:val="00656FB3"/>
    <w:rsid w:val="0067318F"/>
    <w:rsid w:val="00673371"/>
    <w:rsid w:val="00682B46"/>
    <w:rsid w:val="006870BA"/>
    <w:rsid w:val="00687532"/>
    <w:rsid w:val="00690596"/>
    <w:rsid w:val="0069757A"/>
    <w:rsid w:val="006A71D6"/>
    <w:rsid w:val="006B2431"/>
    <w:rsid w:val="006D592B"/>
    <w:rsid w:val="006E7A5B"/>
    <w:rsid w:val="00703A7A"/>
    <w:rsid w:val="00704B4D"/>
    <w:rsid w:val="00743105"/>
    <w:rsid w:val="007648FC"/>
    <w:rsid w:val="00791EE9"/>
    <w:rsid w:val="007D7851"/>
    <w:rsid w:val="007F27F8"/>
    <w:rsid w:val="00804D7B"/>
    <w:rsid w:val="00804EA9"/>
    <w:rsid w:val="0080625B"/>
    <w:rsid w:val="008111D7"/>
    <w:rsid w:val="008340A5"/>
    <w:rsid w:val="00836651"/>
    <w:rsid w:val="00853EFD"/>
    <w:rsid w:val="00885BE4"/>
    <w:rsid w:val="008C1A9A"/>
    <w:rsid w:val="008C1E0D"/>
    <w:rsid w:val="008D3642"/>
    <w:rsid w:val="008E4D33"/>
    <w:rsid w:val="008F433D"/>
    <w:rsid w:val="008F54A2"/>
    <w:rsid w:val="008F6259"/>
    <w:rsid w:val="00906FF2"/>
    <w:rsid w:val="00937310"/>
    <w:rsid w:val="00941DE5"/>
    <w:rsid w:val="009505CE"/>
    <w:rsid w:val="00971218"/>
    <w:rsid w:val="009725D9"/>
    <w:rsid w:val="00990159"/>
    <w:rsid w:val="009B408B"/>
    <w:rsid w:val="009D5CF8"/>
    <w:rsid w:val="009E0728"/>
    <w:rsid w:val="009F142C"/>
    <w:rsid w:val="009F2E0F"/>
    <w:rsid w:val="00A00C5C"/>
    <w:rsid w:val="00A42443"/>
    <w:rsid w:val="00A45BE3"/>
    <w:rsid w:val="00AA5F8A"/>
    <w:rsid w:val="00AB7F38"/>
    <w:rsid w:val="00AC0894"/>
    <w:rsid w:val="00AE3D03"/>
    <w:rsid w:val="00AF3833"/>
    <w:rsid w:val="00B11E90"/>
    <w:rsid w:val="00B12ABC"/>
    <w:rsid w:val="00B27D1B"/>
    <w:rsid w:val="00B3587D"/>
    <w:rsid w:val="00B417EA"/>
    <w:rsid w:val="00B50AE8"/>
    <w:rsid w:val="00B53112"/>
    <w:rsid w:val="00B665E2"/>
    <w:rsid w:val="00B90CF6"/>
    <w:rsid w:val="00BA63E5"/>
    <w:rsid w:val="00BB6B3F"/>
    <w:rsid w:val="00BC4CF3"/>
    <w:rsid w:val="00BC5A1D"/>
    <w:rsid w:val="00BD140D"/>
    <w:rsid w:val="00C32F68"/>
    <w:rsid w:val="00C368B5"/>
    <w:rsid w:val="00C37FFD"/>
    <w:rsid w:val="00C60FA6"/>
    <w:rsid w:val="00C7519F"/>
    <w:rsid w:val="00C874FA"/>
    <w:rsid w:val="00CA0C84"/>
    <w:rsid w:val="00CB5702"/>
    <w:rsid w:val="00CB61AE"/>
    <w:rsid w:val="00CD0F1F"/>
    <w:rsid w:val="00CD59FE"/>
    <w:rsid w:val="00CD622B"/>
    <w:rsid w:val="00CE598F"/>
    <w:rsid w:val="00D12529"/>
    <w:rsid w:val="00D1677C"/>
    <w:rsid w:val="00D34986"/>
    <w:rsid w:val="00D4167B"/>
    <w:rsid w:val="00D460DB"/>
    <w:rsid w:val="00D6623C"/>
    <w:rsid w:val="00DA02BB"/>
    <w:rsid w:val="00DA3D56"/>
    <w:rsid w:val="00DA6249"/>
    <w:rsid w:val="00DB5C9E"/>
    <w:rsid w:val="00DD4A8F"/>
    <w:rsid w:val="00DE19BD"/>
    <w:rsid w:val="00E02256"/>
    <w:rsid w:val="00E20BD0"/>
    <w:rsid w:val="00E510C9"/>
    <w:rsid w:val="00E606A5"/>
    <w:rsid w:val="00E661B4"/>
    <w:rsid w:val="00E86BCC"/>
    <w:rsid w:val="00E919F5"/>
    <w:rsid w:val="00EC4C3D"/>
    <w:rsid w:val="00EC6A30"/>
    <w:rsid w:val="00EE0BFD"/>
    <w:rsid w:val="00EE6756"/>
    <w:rsid w:val="00EF4364"/>
    <w:rsid w:val="00F21CE7"/>
    <w:rsid w:val="00F26EA0"/>
    <w:rsid w:val="00F35154"/>
    <w:rsid w:val="00F67E7D"/>
    <w:rsid w:val="00FC0222"/>
    <w:rsid w:val="00FD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02"/>
  </w:style>
  <w:style w:type="paragraph" w:styleId="Naslov2">
    <w:name w:val="heading 2"/>
    <w:basedOn w:val="Normal"/>
    <w:next w:val="Normal"/>
    <w:link w:val="Naslov2Char"/>
    <w:uiPriority w:val="99"/>
    <w:qFormat/>
    <w:rsid w:val="006B243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80625B"/>
  </w:style>
  <w:style w:type="paragraph" w:styleId="Podnoje">
    <w:name w:val="footer"/>
    <w:basedOn w:val="Normal"/>
    <w:link w:val="PodnojeChar"/>
    <w:uiPriority w:val="99"/>
    <w:rsid w:val="008062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8062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5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587D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9"/>
    <w:rsid w:val="006B243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Odlomakpopisa">
    <w:name w:val="List Paragraph"/>
    <w:basedOn w:val="Normal"/>
    <w:uiPriority w:val="99"/>
    <w:qFormat/>
    <w:rsid w:val="008F54A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D78A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9015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B5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50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85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://www.zadarbikemagic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Radni_list_programa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Radni_list_programa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Radni_list_programa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isnik\Documents\MAKA%20DOKUMENTI\STATISTIKA\STATISTIKA%202016\IZVJE&#352;TAJI%202016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4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List1!$F$1</c:f>
              <c:strCache>
                <c:ptCount val="1"/>
                <c:pt idx="0">
                  <c:v>UČEŠĆE U KAP. %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cat>
            <c:strRef>
              <c:f>List1!$A$2:$A$4</c:f>
              <c:strCache>
                <c:ptCount val="3"/>
                <c:pt idx="0">
                  <c:v>STARIGRAD</c:v>
                </c:pt>
                <c:pt idx="1">
                  <c:v>SELINE</c:v>
                </c:pt>
                <c:pt idx="2">
                  <c:v>TRIBANJ</c:v>
                </c:pt>
              </c:strCache>
            </c:strRef>
          </c:cat>
          <c:val>
            <c:numRef>
              <c:f>List1!$F$2:$F$4</c:f>
              <c:numCache>
                <c:formatCode>General</c:formatCode>
                <c:ptCount val="3"/>
                <c:pt idx="0">
                  <c:v>61</c:v>
                </c:pt>
                <c:pt idx="1">
                  <c:v>23</c:v>
                </c:pt>
                <c:pt idx="2">
                  <c:v>16</c:v>
                </c:pt>
              </c:numCache>
            </c:numRef>
          </c:val>
        </c:ser>
        <c:ser>
          <c:idx val="1"/>
          <c:order val="1"/>
          <c:tx>
            <c:strRef>
              <c:f>List1!$G$1</c:f>
              <c:strCache>
                <c:ptCount val="1"/>
                <c:pt idx="0">
                  <c:v>UČEŠĆE U NOĆ. 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cat>
            <c:strRef>
              <c:f>List1!$A$2:$A$4</c:f>
              <c:strCache>
                <c:ptCount val="3"/>
                <c:pt idx="0">
                  <c:v>STARIGRAD</c:v>
                </c:pt>
                <c:pt idx="1">
                  <c:v>SELINE</c:v>
                </c:pt>
                <c:pt idx="2">
                  <c:v>TRIBANJ</c:v>
                </c:pt>
              </c:strCache>
            </c:strRef>
          </c:cat>
          <c:val>
            <c:numRef>
              <c:f>List1!$G$2:$G$4</c:f>
              <c:numCache>
                <c:formatCode>General</c:formatCode>
                <c:ptCount val="3"/>
                <c:pt idx="0">
                  <c:v>68</c:v>
                </c:pt>
                <c:pt idx="1">
                  <c:v>21</c:v>
                </c:pt>
                <c:pt idx="2">
                  <c:v>11</c:v>
                </c:pt>
              </c:numCache>
            </c:numRef>
          </c:val>
        </c:ser>
        <c:gapWidth val="219"/>
        <c:overlap val="-27"/>
        <c:axId val="73825280"/>
        <c:axId val="73843840"/>
      </c:barChart>
      <c:catAx>
        <c:axId val="738252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73843840"/>
        <c:crosses val="autoZero"/>
        <c:auto val="1"/>
        <c:lblAlgn val="ctr"/>
        <c:lblOffset val="100"/>
      </c:catAx>
      <c:valAx>
        <c:axId val="738438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7382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barChart>
        <c:barDir val="col"/>
        <c:grouping val="clustered"/>
        <c:ser>
          <c:idx val="0"/>
          <c:order val="0"/>
          <c:tx>
            <c:v>UČEŠĆE U KAPACITETIMA</c:v>
          </c:tx>
          <c:spPr>
            <a:solidFill>
              <a:srgbClr val="C00000"/>
            </a:solidFill>
            <a:ln>
              <a:noFill/>
            </a:ln>
            <a:effectLst/>
          </c:spPr>
          <c:cat>
            <c:strRef>
              <c:f>List2!$A$2:$A$5</c:f>
              <c:strCache>
                <c:ptCount val="4"/>
                <c:pt idx="0">
                  <c:v>HOTELI</c:v>
                </c:pt>
                <c:pt idx="1">
                  <c:v>KAMPOVI</c:v>
                </c:pt>
                <c:pt idx="2">
                  <c:v>PRIV.SMJEŠTAJ</c:v>
                </c:pt>
                <c:pt idx="3">
                  <c:v>PANSION</c:v>
                </c:pt>
              </c:strCache>
            </c:strRef>
          </c:cat>
          <c:val>
            <c:numRef>
              <c:f>List2!$F$2:$F$5</c:f>
              <c:numCache>
                <c:formatCode>General</c:formatCode>
                <c:ptCount val="4"/>
                <c:pt idx="0">
                  <c:v>6</c:v>
                </c:pt>
                <c:pt idx="1">
                  <c:v>35</c:v>
                </c:pt>
                <c:pt idx="2">
                  <c:v>53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v>UČEŠĆE U NOĆENJIMA</c:v>
          </c:tx>
          <c:spPr>
            <a:solidFill>
              <a:srgbClr val="FFB3B5"/>
            </a:solidFill>
            <a:ln>
              <a:noFill/>
            </a:ln>
            <a:effectLst/>
          </c:spPr>
          <c:cat>
            <c:strRef>
              <c:f>List2!$A$2:$A$5</c:f>
              <c:strCache>
                <c:ptCount val="4"/>
                <c:pt idx="0">
                  <c:v>HOTELI</c:v>
                </c:pt>
                <c:pt idx="1">
                  <c:v>KAMPOVI</c:v>
                </c:pt>
                <c:pt idx="2">
                  <c:v>PRIV.SMJEŠTAJ</c:v>
                </c:pt>
                <c:pt idx="3">
                  <c:v>PANSION</c:v>
                </c:pt>
              </c:strCache>
            </c:strRef>
          </c:cat>
          <c:val>
            <c:numRef>
              <c:f>List2!$G$2:$G$5</c:f>
              <c:numCache>
                <c:formatCode>General</c:formatCode>
                <c:ptCount val="4"/>
                <c:pt idx="0">
                  <c:v>13</c:v>
                </c:pt>
                <c:pt idx="1">
                  <c:v>38</c:v>
                </c:pt>
                <c:pt idx="2">
                  <c:v>43</c:v>
                </c:pt>
                <c:pt idx="3">
                  <c:v>6</c:v>
                </c:pt>
              </c:numCache>
            </c:numRef>
          </c:val>
        </c:ser>
        <c:gapWidth val="219"/>
        <c:overlap val="-27"/>
        <c:axId val="74120192"/>
        <c:axId val="74201728"/>
      </c:barChart>
      <c:catAx>
        <c:axId val="74120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74201728"/>
        <c:crosses val="autoZero"/>
        <c:auto val="1"/>
        <c:lblAlgn val="ctr"/>
        <c:lblOffset val="100"/>
      </c:catAx>
      <c:valAx>
        <c:axId val="742017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7412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4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List3!$B$1</c:f>
              <c:strCache>
                <c:ptCount val="1"/>
                <c:pt idx="0">
                  <c:v>POPUNJENOST 2015.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cat>
            <c:strRef>
              <c:f>List3!$A$2:$A$5</c:f>
              <c:strCache>
                <c:ptCount val="4"/>
                <c:pt idx="0">
                  <c:v>HOTELI</c:v>
                </c:pt>
                <c:pt idx="1">
                  <c:v>KAMPOVI</c:v>
                </c:pt>
                <c:pt idx="2">
                  <c:v>PRIV.SMJEŠTAJ</c:v>
                </c:pt>
                <c:pt idx="3">
                  <c:v>PANSIONI</c:v>
                </c:pt>
              </c:strCache>
            </c:strRef>
          </c:cat>
          <c:val>
            <c:numRef>
              <c:f>List3!$B$2:$B$5</c:f>
              <c:numCache>
                <c:formatCode>General</c:formatCode>
                <c:ptCount val="4"/>
                <c:pt idx="0">
                  <c:v>118</c:v>
                </c:pt>
                <c:pt idx="1">
                  <c:v>60</c:v>
                </c:pt>
                <c:pt idx="2">
                  <c:v>42</c:v>
                </c:pt>
                <c:pt idx="3">
                  <c:v>38</c:v>
                </c:pt>
              </c:numCache>
            </c:numRef>
          </c:val>
        </c:ser>
        <c:ser>
          <c:idx val="1"/>
          <c:order val="1"/>
          <c:tx>
            <c:strRef>
              <c:f>List3!$C$1</c:f>
              <c:strCache>
                <c:ptCount val="1"/>
                <c:pt idx="0">
                  <c:v>POPUNJENOST 2016.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cat>
            <c:strRef>
              <c:f>List3!$A$2:$A$5</c:f>
              <c:strCache>
                <c:ptCount val="4"/>
                <c:pt idx="0">
                  <c:v>HOTELI</c:v>
                </c:pt>
                <c:pt idx="1">
                  <c:v>KAMPOVI</c:v>
                </c:pt>
                <c:pt idx="2">
                  <c:v>PRIV.SMJEŠTAJ</c:v>
                </c:pt>
                <c:pt idx="3">
                  <c:v>PANSIONI</c:v>
                </c:pt>
              </c:strCache>
            </c:strRef>
          </c:cat>
          <c:val>
            <c:numRef>
              <c:f>List3!$C$2:$C$5</c:f>
              <c:numCache>
                <c:formatCode>General</c:formatCode>
                <c:ptCount val="4"/>
                <c:pt idx="0">
                  <c:v>280</c:v>
                </c:pt>
                <c:pt idx="1">
                  <c:v>31</c:v>
                </c:pt>
                <c:pt idx="2">
                  <c:v>52</c:v>
                </c:pt>
                <c:pt idx="3">
                  <c:v>54</c:v>
                </c:pt>
              </c:numCache>
            </c:numRef>
          </c:val>
        </c:ser>
        <c:gapWidth val="219"/>
        <c:overlap val="-27"/>
        <c:axId val="72111616"/>
        <c:axId val="72113152"/>
      </c:barChart>
      <c:catAx>
        <c:axId val="72111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72113152"/>
        <c:crosses val="autoZero"/>
        <c:auto val="1"/>
        <c:lblAlgn val="ctr"/>
        <c:lblOffset val="100"/>
      </c:catAx>
      <c:valAx>
        <c:axId val="72113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7211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4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title>
    <c:plotArea>
      <c:layout/>
      <c:barChart>
        <c:barDir val="col"/>
        <c:grouping val="clustered"/>
        <c:ser>
          <c:idx val="0"/>
          <c:order val="0"/>
          <c:tx>
            <c:v>2015</c:v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cat>
            <c:strRef>
              <c:f>List4!$A$3:$A$4</c:f>
              <c:strCache>
                <c:ptCount val="2"/>
                <c:pt idx="0">
                  <c:v>KOMERCIJALNI</c:v>
                </c:pt>
                <c:pt idx="1">
                  <c:v>NEKOMERCIJALNI</c:v>
                </c:pt>
              </c:strCache>
            </c:strRef>
          </c:cat>
          <c:val>
            <c:numRef>
              <c:f>List4!$D$3:$D$4</c:f>
              <c:numCache>
                <c:formatCode>General</c:formatCode>
                <c:ptCount val="2"/>
                <c:pt idx="0">
                  <c:v>402349</c:v>
                </c:pt>
                <c:pt idx="1">
                  <c:v>63384</c:v>
                </c:pt>
              </c:numCache>
            </c:numRef>
          </c:val>
        </c:ser>
        <c:ser>
          <c:idx val="1"/>
          <c:order val="1"/>
          <c:tx>
            <c:v>2016</c:v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cat>
            <c:strRef>
              <c:f>List4!$A$3:$A$4</c:f>
              <c:strCache>
                <c:ptCount val="2"/>
                <c:pt idx="0">
                  <c:v>KOMERCIJALNI</c:v>
                </c:pt>
                <c:pt idx="1">
                  <c:v>NEKOMERCIJALNI</c:v>
                </c:pt>
              </c:strCache>
            </c:strRef>
          </c:cat>
          <c:val>
            <c:numRef>
              <c:f>List4!$E$3:$E$4</c:f>
              <c:numCache>
                <c:formatCode>General</c:formatCode>
                <c:ptCount val="2"/>
                <c:pt idx="0">
                  <c:v>433308</c:v>
                </c:pt>
                <c:pt idx="1">
                  <c:v>109505</c:v>
                </c:pt>
              </c:numCache>
            </c:numRef>
          </c:val>
        </c:ser>
        <c:gapWidth val="219"/>
        <c:overlap val="-27"/>
        <c:axId val="72787456"/>
        <c:axId val="72788992"/>
      </c:barChart>
      <c:catAx>
        <c:axId val="727874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72788992"/>
        <c:crosses val="autoZero"/>
        <c:auto val="1"/>
        <c:lblAlgn val="ctr"/>
        <c:lblOffset val="100"/>
      </c:catAx>
      <c:valAx>
        <c:axId val="727889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7278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289479440070457"/>
          <c:y val="0.89409667541558224"/>
          <c:w val="0.25032152230971288"/>
          <c:h val="7.8125546806649168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List5!$A$3</c:f>
              <c:strCache>
                <c:ptCount val="1"/>
                <c:pt idx="0">
                  <c:v>GRAĐANI U DOMAĆINSTVU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val>
            <c:numRef>
              <c:f>(List5!$C$3,List5!$E$3,List5!$G$3)</c:f>
              <c:numCache>
                <c:formatCode>General</c:formatCode>
                <c:ptCount val="3"/>
                <c:pt idx="0">
                  <c:v>90</c:v>
                </c:pt>
                <c:pt idx="1">
                  <c:v>56</c:v>
                </c:pt>
                <c:pt idx="2">
                  <c:v>44</c:v>
                </c:pt>
              </c:numCache>
            </c:numRef>
          </c:val>
        </c:ser>
        <c:ser>
          <c:idx val="1"/>
          <c:order val="1"/>
          <c:tx>
            <c:strRef>
              <c:f>List5!$A$4</c:f>
              <c:strCache>
                <c:ptCount val="1"/>
                <c:pt idx="0">
                  <c:v>OBRTI I PODUZEĆA</c:v>
                </c:pt>
              </c:strCache>
            </c:strRef>
          </c:tx>
          <c:spPr>
            <a:solidFill>
              <a:srgbClr val="FFB3B5"/>
            </a:solidFill>
            <a:ln>
              <a:noFill/>
            </a:ln>
            <a:effectLst/>
          </c:spPr>
          <c:val>
            <c:numRef>
              <c:f>(List5!$C$4,List5!$E$4,List5!$G$4)</c:f>
              <c:numCache>
                <c:formatCode>General</c:formatCode>
                <c:ptCount val="3"/>
                <c:pt idx="0">
                  <c:v>10</c:v>
                </c:pt>
                <c:pt idx="1">
                  <c:v>44</c:v>
                </c:pt>
                <c:pt idx="2">
                  <c:v>56</c:v>
                </c:pt>
              </c:numCache>
            </c:numRef>
          </c:val>
        </c:ser>
        <c:gapWidth val="219"/>
        <c:overlap val="-27"/>
        <c:axId val="88391040"/>
        <c:axId val="88405120"/>
      </c:barChart>
      <c:catAx>
        <c:axId val="883910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88405120"/>
        <c:crosses val="autoZero"/>
        <c:auto val="1"/>
        <c:lblAlgn val="ctr"/>
        <c:lblOffset val="100"/>
      </c:catAx>
      <c:valAx>
        <c:axId val="884051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88391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barChart>
        <c:barDir val="col"/>
        <c:grouping val="clustered"/>
        <c:ser>
          <c:idx val="0"/>
          <c:order val="0"/>
          <c:tx>
            <c:v>KOMERCIJALNI</c:v>
          </c:tx>
          <c:spPr>
            <a:solidFill>
              <a:srgbClr val="8F1D35"/>
            </a:solidFill>
            <a:ln>
              <a:noFill/>
            </a:ln>
            <a:effectLst/>
          </c:spPr>
          <c:cat>
            <c:strRef>
              <c:f>Export!$A$3:$A$11</c:f>
              <c:strCache>
                <c:ptCount val="9"/>
                <c:pt idx="0">
                  <c:v>2016/01</c:v>
                </c:pt>
                <c:pt idx="1">
                  <c:v>2016/02</c:v>
                </c:pt>
                <c:pt idx="2">
                  <c:v>2016/03</c:v>
                </c:pt>
                <c:pt idx="3">
                  <c:v>2016/04</c:v>
                </c:pt>
                <c:pt idx="4">
                  <c:v>2016/05</c:v>
                </c:pt>
                <c:pt idx="5">
                  <c:v>2016/06</c:v>
                </c:pt>
                <c:pt idx="6">
                  <c:v>2016/07</c:v>
                </c:pt>
                <c:pt idx="7">
                  <c:v>2016/08</c:v>
                </c:pt>
                <c:pt idx="8">
                  <c:v>2016/09</c:v>
                </c:pt>
              </c:strCache>
            </c:strRef>
          </c:cat>
          <c:val>
            <c:numRef>
              <c:f>Export!$B$3:$B$11</c:f>
              <c:numCache>
                <c:formatCode>General</c:formatCode>
                <c:ptCount val="9"/>
                <c:pt idx="0">
                  <c:v>46</c:v>
                </c:pt>
                <c:pt idx="1">
                  <c:v>525</c:v>
                </c:pt>
                <c:pt idx="2">
                  <c:v>1568</c:v>
                </c:pt>
                <c:pt idx="3">
                  <c:v>8157</c:v>
                </c:pt>
                <c:pt idx="4">
                  <c:v>20140</c:v>
                </c:pt>
                <c:pt idx="5">
                  <c:v>45143</c:v>
                </c:pt>
                <c:pt idx="6">
                  <c:v>145461</c:v>
                </c:pt>
                <c:pt idx="7">
                  <c:v>161740</c:v>
                </c:pt>
                <c:pt idx="8">
                  <c:v>50528</c:v>
                </c:pt>
              </c:numCache>
            </c:numRef>
          </c:val>
        </c:ser>
        <c:ser>
          <c:idx val="1"/>
          <c:order val="1"/>
          <c:tx>
            <c:v>NEKOMERCIJALNI</c:v>
          </c:tx>
          <c:spPr>
            <a:solidFill>
              <a:srgbClr val="FFBDBD"/>
            </a:solidFill>
            <a:ln>
              <a:noFill/>
            </a:ln>
            <a:effectLst/>
          </c:spPr>
          <c:cat>
            <c:strRef>
              <c:f>Export!$A$3:$A$11</c:f>
              <c:strCache>
                <c:ptCount val="9"/>
                <c:pt idx="0">
                  <c:v>2016/01</c:v>
                </c:pt>
                <c:pt idx="1">
                  <c:v>2016/02</c:v>
                </c:pt>
                <c:pt idx="2">
                  <c:v>2016/03</c:v>
                </c:pt>
                <c:pt idx="3">
                  <c:v>2016/04</c:v>
                </c:pt>
                <c:pt idx="4">
                  <c:v>2016/05</c:v>
                </c:pt>
                <c:pt idx="5">
                  <c:v>2016/06</c:v>
                </c:pt>
                <c:pt idx="6">
                  <c:v>2016/07</c:v>
                </c:pt>
                <c:pt idx="7">
                  <c:v>2016/08</c:v>
                </c:pt>
                <c:pt idx="8">
                  <c:v>2016/09</c:v>
                </c:pt>
              </c:strCache>
            </c:strRef>
          </c:cat>
          <c:val>
            <c:numRef>
              <c:f>Export!$C$3:$C$11</c:f>
              <c:numCache>
                <c:formatCode>#,##0</c:formatCode>
                <c:ptCount val="9"/>
                <c:pt idx="0">
                  <c:v>22</c:v>
                </c:pt>
                <c:pt idx="1">
                  <c:v>88</c:v>
                </c:pt>
                <c:pt idx="2">
                  <c:v>118</c:v>
                </c:pt>
                <c:pt idx="3">
                  <c:v>188</c:v>
                </c:pt>
                <c:pt idx="4">
                  <c:v>833</c:v>
                </c:pt>
                <c:pt idx="5">
                  <c:v>6372</c:v>
                </c:pt>
                <c:pt idx="6">
                  <c:v>41820</c:v>
                </c:pt>
                <c:pt idx="7">
                  <c:v>48888</c:v>
                </c:pt>
                <c:pt idx="8">
                  <c:v>11176</c:v>
                </c:pt>
              </c:numCache>
            </c:numRef>
          </c:val>
        </c:ser>
        <c:gapWidth val="219"/>
        <c:overlap val="-27"/>
        <c:axId val="85234816"/>
        <c:axId val="85236352"/>
      </c:barChart>
      <c:catAx>
        <c:axId val="85234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85236352"/>
        <c:crosses val="autoZero"/>
        <c:auto val="1"/>
        <c:lblAlgn val="ctr"/>
        <c:lblOffset val="100"/>
      </c:catAx>
      <c:valAx>
        <c:axId val="852363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8523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A9C2-E845-48CE-9FAC-41564289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7255</Words>
  <Characters>41359</Characters>
  <Application>Microsoft Office Word</Application>
  <DocSecurity>0</DocSecurity>
  <Lines>344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54</cp:revision>
  <cp:lastPrinted>2016-12-21T10:19:00Z</cp:lastPrinted>
  <dcterms:created xsi:type="dcterms:W3CDTF">2016-10-14T13:52:00Z</dcterms:created>
  <dcterms:modified xsi:type="dcterms:W3CDTF">2017-10-25T11:51:00Z</dcterms:modified>
</cp:coreProperties>
</file>